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347D8" w:rsidRPr="00ED7888" w14:paraId="14580F1F" w14:textId="77777777" w:rsidTr="0075187D">
        <w:trPr>
          <w:cantSplit/>
          <w:trHeight w:val="340"/>
        </w:trPr>
        <w:tc>
          <w:tcPr>
            <w:tcW w:w="2834" w:type="dxa"/>
            <w:vAlign w:val="center"/>
          </w:tcPr>
          <w:p w14:paraId="16E8F2A6" w14:textId="77777777" w:rsidR="001347D8" w:rsidRPr="00ED7888" w:rsidRDefault="001347D8" w:rsidP="0075187D">
            <w:pPr>
              <w:pStyle w:val="ECVPersonalInfoHeading"/>
              <w:rPr>
                <w:rFonts w:cs="Arial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PERSONAL</w:t>
            </w:r>
            <w:r w:rsidR="00254200" w:rsidRPr="00ED7888">
              <w:rPr>
                <w:rFonts w:cs="Arial"/>
                <w:caps w:val="0"/>
                <w:lang w:val="en-GB"/>
              </w:rPr>
              <w:t xml:space="preserve"> INFORMATION</w:t>
            </w:r>
          </w:p>
        </w:tc>
        <w:tc>
          <w:tcPr>
            <w:tcW w:w="7541" w:type="dxa"/>
            <w:vAlign w:val="center"/>
          </w:tcPr>
          <w:p w14:paraId="01B192C4" w14:textId="77777777" w:rsidR="001347D8" w:rsidRPr="00ED7888" w:rsidRDefault="00254200" w:rsidP="0075187D">
            <w:pPr>
              <w:pStyle w:val="ECVNameField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Iancu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  <w:r w:rsidR="00823177">
              <w:rPr>
                <w:rFonts w:cs="Arial"/>
                <w:lang w:val="en-GB"/>
              </w:rPr>
              <w:t>Adriana Lavinia</w:t>
            </w:r>
          </w:p>
        </w:tc>
      </w:tr>
      <w:tr w:rsidR="001347D8" w:rsidRPr="00ED7888" w14:paraId="3038C049" w14:textId="77777777" w:rsidTr="0075187D">
        <w:trPr>
          <w:cantSplit/>
          <w:trHeight w:hRule="exact" w:val="227"/>
        </w:trPr>
        <w:tc>
          <w:tcPr>
            <w:tcW w:w="10375" w:type="dxa"/>
            <w:gridSpan w:val="2"/>
          </w:tcPr>
          <w:p w14:paraId="1148C84C" w14:textId="77777777" w:rsidR="001347D8" w:rsidRPr="00ED7888" w:rsidRDefault="001347D8" w:rsidP="00254200">
            <w:pPr>
              <w:pStyle w:val="ECVComments"/>
              <w:jc w:val="left"/>
              <w:rPr>
                <w:rFonts w:cs="Arial"/>
                <w:lang w:val="en-GB"/>
              </w:rPr>
            </w:pPr>
          </w:p>
        </w:tc>
      </w:tr>
      <w:tr w:rsidR="001347D8" w:rsidRPr="00ED7888" w14:paraId="58792A46" w14:textId="77777777" w:rsidTr="0075187D">
        <w:trPr>
          <w:cantSplit/>
          <w:trHeight w:val="340"/>
        </w:trPr>
        <w:tc>
          <w:tcPr>
            <w:tcW w:w="2834" w:type="dxa"/>
            <w:vMerge w:val="restart"/>
          </w:tcPr>
          <w:p w14:paraId="0C357E99" w14:textId="77777777" w:rsidR="001347D8" w:rsidRPr="00ED7888" w:rsidRDefault="00ED7888" w:rsidP="0075187D">
            <w:pPr>
              <w:pStyle w:val="ECVLeftHeading"/>
              <w:rPr>
                <w:rFonts w:cs="Arial"/>
                <w:lang w:val="en-GB"/>
              </w:rPr>
            </w:pPr>
            <w:r w:rsidRPr="00ED7888">
              <w:rPr>
                <w:rFonts w:cs="Arial"/>
                <w:noProof/>
                <w:lang w:val="en-GB"/>
                <w14:ligatures w14:val="standardContextual"/>
              </w:rPr>
              <w:drawing>
                <wp:inline distT="0" distB="0" distL="0" distR="0" wp14:anchorId="5A9C1E69" wp14:editId="32478580">
                  <wp:extent cx="1295400" cy="1295400"/>
                  <wp:effectExtent l="0" t="0" r="0" b="0"/>
                  <wp:docPr id="1678191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191280" name="Picture 167819128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61" cy="132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1" w:type="dxa"/>
          </w:tcPr>
          <w:p w14:paraId="7B467165" w14:textId="7A1C36CF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</w:tr>
      <w:tr w:rsidR="001347D8" w:rsidRPr="00ED7888" w14:paraId="7C5993DD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3B579F90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2B9132E0" w14:textId="276F995D" w:rsidR="001347D8" w:rsidRPr="00ED7888" w:rsidRDefault="001347D8" w:rsidP="0075187D">
            <w:pPr>
              <w:tabs>
                <w:tab w:val="right" w:pos="8218"/>
              </w:tabs>
              <w:rPr>
                <w:rFonts w:cs="Arial"/>
                <w:lang w:val="en-GB"/>
              </w:rPr>
            </w:pPr>
            <w:r w:rsidRPr="00ED7888">
              <w:rPr>
                <w:rFonts w:cs="Arial"/>
                <w:noProof/>
                <w:lang w:val="en-GB"/>
              </w:rPr>
              <w:drawing>
                <wp:anchor distT="0" distB="0" distL="0" distR="71755" simplePos="0" relativeHeight="251663360" behindDoc="0" locked="0" layoutInCell="1" allowOverlap="1" wp14:anchorId="4DFF5146" wp14:editId="56DDC3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806251269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200" w:rsidRPr="00ED7888">
              <w:rPr>
                <w:rStyle w:val="ECVContactDetails"/>
                <w:rFonts w:cs="Arial"/>
                <w:lang w:val="en-GB"/>
              </w:rPr>
              <w:t xml:space="preserve"> </w:t>
            </w:r>
          </w:p>
        </w:tc>
      </w:tr>
      <w:tr w:rsidR="001347D8" w:rsidRPr="00ED7888" w14:paraId="15777A07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138A72FC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vAlign w:val="center"/>
          </w:tcPr>
          <w:p w14:paraId="4169DE07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  <w:r w:rsidRPr="00ED7888">
              <w:rPr>
                <w:rFonts w:cs="Arial"/>
                <w:noProof/>
                <w:lang w:val="en-GB"/>
              </w:rPr>
              <w:drawing>
                <wp:anchor distT="0" distB="0" distL="0" distR="71755" simplePos="0" relativeHeight="251662336" behindDoc="0" locked="0" layoutInCell="1" allowOverlap="1" wp14:anchorId="1FD6E650" wp14:editId="124E5E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69723651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888">
              <w:rPr>
                <w:rFonts w:cs="Arial"/>
                <w:lang w:val="en-GB"/>
              </w:rPr>
              <w:t xml:space="preserve"> </w:t>
            </w:r>
            <w:r w:rsidR="00254200" w:rsidRPr="00ED7888">
              <w:rPr>
                <w:rStyle w:val="ECVInternetLink"/>
                <w:rFonts w:cs="Arial"/>
                <w:u w:val="none"/>
              </w:rPr>
              <w:t>lavinia@sustenobil.ro</w:t>
            </w:r>
            <w:r w:rsidRPr="00ED7888">
              <w:rPr>
                <w:rStyle w:val="ECVInternetLink"/>
                <w:rFonts w:cs="Arial"/>
                <w:u w:val="none"/>
              </w:rPr>
              <w:t xml:space="preserve"> </w:t>
            </w:r>
          </w:p>
        </w:tc>
      </w:tr>
      <w:tr w:rsidR="001347D8" w:rsidRPr="00ED7888" w14:paraId="4BECC7D6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23911CF6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1110C89C" w14:textId="77777777" w:rsidR="001347D8" w:rsidRPr="00ED7888" w:rsidRDefault="00254200" w:rsidP="0075187D">
            <w:pPr>
              <w:rPr>
                <w:rFonts w:cs="Arial"/>
                <w:lang w:val="en-GB"/>
              </w:rPr>
            </w:pPr>
            <w:hyperlink r:id="rId10" w:history="1">
              <w:r w:rsidRPr="00ED7888">
                <w:rPr>
                  <w:rStyle w:val="Hyperlink"/>
                  <w:rFonts w:cs="Arial"/>
                  <w:sz w:val="18"/>
                  <w:u w:val="none"/>
                  <w:lang w:val="en-GB"/>
                </w:rPr>
                <w:t>www.laviniaiancu.ro</w:t>
              </w:r>
            </w:hyperlink>
            <w:r w:rsidRPr="00ED7888">
              <w:rPr>
                <w:rStyle w:val="ECVInternetLink"/>
                <w:rFonts w:cs="Arial"/>
                <w:u w:val="none"/>
              </w:rPr>
              <w:t xml:space="preserve"> / www.sustenobil.ro</w:t>
            </w:r>
            <w:r w:rsidR="001347D8" w:rsidRPr="00ED7888">
              <w:rPr>
                <w:rStyle w:val="ECVInternetLink"/>
                <w:rFonts w:cs="Arial"/>
                <w:u w:val="none"/>
              </w:rPr>
              <w:t xml:space="preserve"> </w:t>
            </w:r>
            <w:r w:rsidR="001347D8" w:rsidRPr="00ED7888">
              <w:rPr>
                <w:rFonts w:cs="Arial"/>
                <w:noProof/>
                <w:lang w:val="en-GB"/>
              </w:rPr>
              <w:drawing>
                <wp:anchor distT="0" distB="0" distL="0" distR="71755" simplePos="0" relativeHeight="251660288" behindDoc="0" locked="0" layoutInCell="1" allowOverlap="1" wp14:anchorId="6384CEF8" wp14:editId="7904EA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5428221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1347D8" w:rsidRPr="00ED7888" w14:paraId="229D77FA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55BB3B4D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0ADEDBA8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</w:tr>
      <w:tr w:rsidR="001347D8" w:rsidRPr="00ED7888" w14:paraId="7733600C" w14:textId="77777777" w:rsidTr="0075187D">
        <w:trPr>
          <w:cantSplit/>
          <w:trHeight w:val="397"/>
        </w:trPr>
        <w:tc>
          <w:tcPr>
            <w:tcW w:w="2834" w:type="dxa"/>
            <w:vMerge/>
          </w:tcPr>
          <w:p w14:paraId="0E10714A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vAlign w:val="center"/>
          </w:tcPr>
          <w:p w14:paraId="27D6D197" w14:textId="3FB767F7" w:rsidR="001347D8" w:rsidRPr="00ED7888" w:rsidRDefault="001347D8" w:rsidP="0075187D">
            <w:pPr>
              <w:pStyle w:val="ECVGenderRow"/>
              <w:rPr>
                <w:rFonts w:cs="Arial"/>
                <w:lang w:val="en-GB"/>
              </w:rPr>
            </w:pPr>
            <w:r w:rsidRPr="00ED7888">
              <w:rPr>
                <w:rStyle w:val="ECVHeadingContactDetails"/>
                <w:rFonts w:cs="Arial"/>
                <w:lang w:val="en-GB"/>
              </w:rPr>
              <w:t xml:space="preserve">Sex </w:t>
            </w:r>
            <w:r w:rsidR="00254200" w:rsidRPr="00ED7888">
              <w:rPr>
                <w:rStyle w:val="ECVContactDetails"/>
                <w:rFonts w:cs="Arial"/>
                <w:lang w:val="en-GB"/>
              </w:rPr>
              <w:t>F</w:t>
            </w:r>
            <w:r w:rsidRPr="00ED7888">
              <w:rPr>
                <w:rStyle w:val="ECVContactDetails"/>
                <w:rFonts w:cs="Arial"/>
                <w:lang w:val="en-GB"/>
              </w:rPr>
              <w:t xml:space="preserve"> </w:t>
            </w:r>
            <w:r w:rsidRPr="00ED7888">
              <w:rPr>
                <w:rStyle w:val="ECVHeadingContactDetails"/>
                <w:rFonts w:cs="Arial"/>
                <w:lang w:val="en-GB"/>
              </w:rPr>
              <w:t xml:space="preserve">| </w:t>
            </w:r>
            <w:r w:rsidR="00254200" w:rsidRPr="00ED7888">
              <w:rPr>
                <w:rStyle w:val="ECVHeadingContactDetails"/>
                <w:rFonts w:cs="Arial"/>
                <w:lang w:val="en-GB"/>
              </w:rPr>
              <w:t>Date of Birth</w:t>
            </w:r>
            <w:r w:rsidRPr="00ED7888">
              <w:rPr>
                <w:rStyle w:val="ECVHeadingContactDetails"/>
                <w:rFonts w:cs="Arial"/>
                <w:lang w:val="en-GB"/>
              </w:rPr>
              <w:t xml:space="preserve"> </w:t>
            </w:r>
            <w:r w:rsidR="004A7DCC">
              <w:rPr>
                <w:rStyle w:val="ECVContactDetails"/>
              </w:rPr>
              <w:t xml:space="preserve">           </w:t>
            </w:r>
            <w:r w:rsidRPr="00ED7888">
              <w:rPr>
                <w:rStyle w:val="ECVHeadingContactDetails"/>
                <w:rFonts w:cs="Arial"/>
                <w:lang w:val="en-GB"/>
              </w:rPr>
              <w:t>| Na</w:t>
            </w:r>
            <w:r w:rsidR="00254200" w:rsidRPr="00ED7888">
              <w:rPr>
                <w:rStyle w:val="ECVHeadingContactDetails"/>
                <w:rFonts w:cs="Arial"/>
                <w:lang w:val="en-GB"/>
              </w:rPr>
              <w:t>t</w:t>
            </w:r>
            <w:r w:rsidRPr="00ED7888">
              <w:rPr>
                <w:rStyle w:val="ECVHeadingContactDetails"/>
                <w:rFonts w:cs="Arial"/>
                <w:lang w:val="en-GB"/>
              </w:rPr>
              <w:t>ionalit</w:t>
            </w:r>
            <w:r w:rsidR="00254200" w:rsidRPr="00ED7888">
              <w:rPr>
                <w:rStyle w:val="ECVHeadingContactDetails"/>
                <w:rFonts w:cs="Arial"/>
                <w:lang w:val="en-GB"/>
              </w:rPr>
              <w:t>y</w:t>
            </w:r>
            <w:r w:rsidRPr="00ED7888">
              <w:rPr>
                <w:rStyle w:val="ECVHeadingContactDetails"/>
                <w:rFonts w:cs="Arial"/>
                <w:lang w:val="en-GB"/>
              </w:rPr>
              <w:t xml:space="preserve"> </w:t>
            </w:r>
            <w:r w:rsidR="00254200" w:rsidRPr="00ED7888">
              <w:rPr>
                <w:rStyle w:val="ECVContactDetails"/>
                <w:rFonts w:cs="Arial"/>
                <w:lang w:val="en-GB"/>
              </w:rPr>
              <w:t>Romanian</w:t>
            </w:r>
            <w:r w:rsidRPr="00ED7888">
              <w:rPr>
                <w:rStyle w:val="ECVContactDetails"/>
                <w:rFonts w:cs="Arial"/>
                <w:lang w:val="en-GB"/>
              </w:rPr>
              <w:t xml:space="preserve"> </w:t>
            </w:r>
          </w:p>
        </w:tc>
      </w:tr>
    </w:tbl>
    <w:p w14:paraId="08F8B688" w14:textId="77777777" w:rsidR="001347D8" w:rsidRPr="00ED7888" w:rsidRDefault="001347D8" w:rsidP="001347D8">
      <w:pPr>
        <w:pStyle w:val="ECVText"/>
        <w:rPr>
          <w:rFonts w:cs="Arial"/>
          <w:lang w:val="en-GB"/>
        </w:rPr>
      </w:pPr>
    </w:p>
    <w:p w14:paraId="487F30C9" w14:textId="77777777" w:rsidR="001347D8" w:rsidRPr="00ED7888" w:rsidRDefault="001347D8" w:rsidP="001347D8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347D8" w:rsidRPr="00ED7888" w14:paraId="4C570456" w14:textId="77777777" w:rsidTr="0075187D">
        <w:trPr>
          <w:trHeight w:val="170"/>
        </w:trPr>
        <w:tc>
          <w:tcPr>
            <w:tcW w:w="2835" w:type="dxa"/>
          </w:tcPr>
          <w:p w14:paraId="527F5D65" w14:textId="77777777" w:rsidR="001347D8" w:rsidRPr="00ED7888" w:rsidRDefault="001347D8" w:rsidP="0075187D">
            <w:pPr>
              <w:pStyle w:val="ECVLeftHeading"/>
              <w:rPr>
                <w:rFonts w:cs="Arial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PROFES</w:t>
            </w:r>
            <w:r w:rsidR="006F0BBE" w:rsidRPr="00ED7888">
              <w:rPr>
                <w:rFonts w:cs="Arial"/>
                <w:caps w:val="0"/>
                <w:lang w:val="en-GB"/>
              </w:rPr>
              <w:t>S</w:t>
            </w:r>
            <w:r w:rsidRPr="00ED7888">
              <w:rPr>
                <w:rFonts w:cs="Arial"/>
                <w:caps w:val="0"/>
                <w:lang w:val="en-GB"/>
              </w:rPr>
              <w:t>IONAL</w:t>
            </w:r>
            <w:r w:rsidR="006F0BBE" w:rsidRPr="00ED7888">
              <w:rPr>
                <w:rFonts w:cs="Arial"/>
                <w:caps w:val="0"/>
                <w:lang w:val="en-GB"/>
              </w:rPr>
              <w:t xml:space="preserve"> EXPERIENCE </w:t>
            </w:r>
          </w:p>
        </w:tc>
        <w:tc>
          <w:tcPr>
            <w:tcW w:w="7540" w:type="dxa"/>
            <w:vAlign w:val="bottom"/>
          </w:tcPr>
          <w:p w14:paraId="7B2EC561" w14:textId="77777777" w:rsidR="001347D8" w:rsidRPr="00ED7888" w:rsidRDefault="001347D8" w:rsidP="0075187D">
            <w:pPr>
              <w:pStyle w:val="ECVBlueBox"/>
              <w:rPr>
                <w:rFonts w:cs="Arial"/>
                <w:lang w:val="en-GB"/>
              </w:rPr>
            </w:pPr>
            <w:r w:rsidRPr="00ED7888">
              <w:rPr>
                <w:rFonts w:cs="Arial"/>
                <w:noProof/>
                <w:lang w:val="en-GB"/>
              </w:rPr>
              <w:drawing>
                <wp:inline distT="0" distB="0" distL="0" distR="0" wp14:anchorId="4CB31A45" wp14:editId="10B2BBA0">
                  <wp:extent cx="4791710" cy="92075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888">
              <w:rPr>
                <w:rFonts w:cs="Arial"/>
                <w:lang w:val="en-GB"/>
              </w:rPr>
              <w:t xml:space="preserve"> </w:t>
            </w:r>
          </w:p>
        </w:tc>
      </w:tr>
    </w:tbl>
    <w:p w14:paraId="414E38E0" w14:textId="77777777" w:rsidR="001347D8" w:rsidRPr="00ED7888" w:rsidRDefault="001347D8" w:rsidP="001347D8">
      <w:pPr>
        <w:pStyle w:val="ECVComments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347D8" w:rsidRPr="00ED7888" w14:paraId="7A5C2E2B" w14:textId="77777777" w:rsidTr="0075187D">
        <w:trPr>
          <w:cantSplit/>
        </w:trPr>
        <w:tc>
          <w:tcPr>
            <w:tcW w:w="2834" w:type="dxa"/>
            <w:vMerge w:val="restart"/>
          </w:tcPr>
          <w:p w14:paraId="70E8B6D9" w14:textId="77777777" w:rsidR="001347D8" w:rsidRPr="00ED7888" w:rsidRDefault="006F0BBE" w:rsidP="0075187D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2018-Present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1" w:type="dxa"/>
          </w:tcPr>
          <w:p w14:paraId="2ABB9BFE" w14:textId="77777777" w:rsidR="001347D8" w:rsidRPr="00ED7888" w:rsidRDefault="006F0BBE" w:rsidP="0075187D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CEO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1347D8" w:rsidRPr="00ED7888" w14:paraId="53FA4390" w14:textId="77777777" w:rsidTr="0075187D">
        <w:trPr>
          <w:cantSplit/>
        </w:trPr>
        <w:tc>
          <w:tcPr>
            <w:tcW w:w="2834" w:type="dxa"/>
            <w:vMerge/>
          </w:tcPr>
          <w:p w14:paraId="3D643217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47E2699B" w14:textId="77777777" w:rsidR="001347D8" w:rsidRPr="00ED7888" w:rsidRDefault="006F0BBE" w:rsidP="0075187D">
            <w:pPr>
              <w:pStyle w:val="ECVOrganisa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SUSTENOBIL PR/ODUCTION,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  <w:r w:rsidRPr="00ED7888">
              <w:rPr>
                <w:rFonts w:cs="Arial"/>
                <w:lang w:val="en-GB"/>
              </w:rPr>
              <w:t>Bucharest</w:t>
            </w:r>
            <w:r w:rsidR="001347D8" w:rsidRPr="00ED7888">
              <w:rPr>
                <w:rFonts w:cs="Arial"/>
                <w:lang w:val="en-GB"/>
              </w:rPr>
              <w:t xml:space="preserve"> (</w:t>
            </w:r>
            <w:r w:rsidRPr="00ED7888">
              <w:rPr>
                <w:rFonts w:cs="Arial"/>
                <w:lang w:val="en-GB"/>
              </w:rPr>
              <w:t>www.sustenobil.ro</w:t>
            </w:r>
            <w:r w:rsidR="001347D8" w:rsidRPr="00ED7888">
              <w:rPr>
                <w:rFonts w:cs="Arial"/>
                <w:lang w:val="en-GB"/>
              </w:rPr>
              <w:t>)</w:t>
            </w:r>
          </w:p>
        </w:tc>
      </w:tr>
      <w:tr w:rsidR="001347D8" w:rsidRPr="00ED7888" w14:paraId="7AB3D26C" w14:textId="77777777" w:rsidTr="0075187D">
        <w:trPr>
          <w:cantSplit/>
        </w:trPr>
        <w:tc>
          <w:tcPr>
            <w:tcW w:w="2834" w:type="dxa"/>
            <w:vMerge/>
          </w:tcPr>
          <w:p w14:paraId="42FEC680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4311F883" w14:textId="77777777" w:rsidR="00272EE8" w:rsidRPr="00ED7888" w:rsidRDefault="00272EE8" w:rsidP="00272EE8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I practice, teach and research PR/OJECT MANAGEMENT.</w:t>
            </w:r>
          </w:p>
          <w:p w14:paraId="23779587" w14:textId="77777777" w:rsidR="0099683A" w:rsidRPr="00ED7888" w:rsidRDefault="0099683A" w:rsidP="00272EE8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Founded SUSTENOBIL PR/ODUCTION, an a</w:t>
            </w:r>
            <w:r w:rsidR="00272EE8" w:rsidRPr="00ED7888">
              <w:rPr>
                <w:rFonts w:cs="Arial"/>
                <w:color w:val="000000" w:themeColor="text1"/>
                <w:szCs w:val="18"/>
                <w:lang w:val="en-GB"/>
              </w:rPr>
              <w:t>gency providing PR, PR/OJECT &amp; PR/ODUCT management services</w:t>
            </w: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272EE8" w:rsidRPr="00ED7888">
              <w:rPr>
                <w:rFonts w:cs="Arial"/>
                <w:color w:val="000000" w:themeColor="text1"/>
                <w:szCs w:val="18"/>
                <w:lang w:val="en-GB"/>
              </w:rPr>
              <w:t>focused on the Triple Bottom Line theory (People, Planet, Profit)</w:t>
            </w:r>
          </w:p>
          <w:p w14:paraId="3DB03103" w14:textId="77777777" w:rsidR="00272EE8" w:rsidRPr="00ED7888" w:rsidRDefault="00272EE8" w:rsidP="00272EE8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Design, implement and report integrated communication campaigns for</w:t>
            </w:r>
            <w:r w:rsidR="0099683A"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multinational companies, SMEs and start-ups in 20 countries on 3 continents</w:t>
            </w:r>
          </w:p>
          <w:p w14:paraId="2B55192E" w14:textId="77777777" w:rsidR="0099683A" w:rsidRPr="00ED7888" w:rsidRDefault="0099683A" w:rsidP="00272EE8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Clients: Harley-Davidson, ALSO Medical, </w:t>
            </w:r>
            <w:proofErr w:type="spellStart"/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MedicZone</w:t>
            </w:r>
            <w:proofErr w:type="spellEnd"/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, Serial 1, Help Autism,</w:t>
            </w:r>
            <w:r w:rsidR="00E67555"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The Romanian Musicians' Association for Performers' Creation, Tomis Garden</w:t>
            </w:r>
          </w:p>
        </w:tc>
      </w:tr>
      <w:tr w:rsidR="001347D8" w:rsidRPr="00ED7888" w14:paraId="00B7B230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5F9C7BD5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vAlign w:val="bottom"/>
          </w:tcPr>
          <w:p w14:paraId="11478B4D" w14:textId="77777777" w:rsidR="001347D8" w:rsidRPr="00ED7888" w:rsidRDefault="009907A1" w:rsidP="0075187D">
            <w:pPr>
              <w:pStyle w:val="ECVBusinessSectorRow"/>
              <w:rPr>
                <w:rFonts w:cs="Arial"/>
                <w:lang w:val="en-GB"/>
              </w:rPr>
            </w:pPr>
            <w:r w:rsidRPr="00ED7888">
              <w:rPr>
                <w:rStyle w:val="ECVHeadingBusinessSector"/>
                <w:rFonts w:cs="Arial"/>
                <w:lang w:val="en-GB"/>
              </w:rPr>
              <w:t xml:space="preserve"> </w:t>
            </w:r>
          </w:p>
        </w:tc>
      </w:tr>
      <w:tr w:rsidR="00E67555" w:rsidRPr="00ED7888" w14:paraId="57EFE191" w14:textId="77777777" w:rsidTr="0075187D">
        <w:trPr>
          <w:cantSplit/>
        </w:trPr>
        <w:tc>
          <w:tcPr>
            <w:tcW w:w="2834" w:type="dxa"/>
            <w:vMerge w:val="restart"/>
          </w:tcPr>
          <w:p w14:paraId="223B8B2B" w14:textId="77777777" w:rsidR="00E67555" w:rsidRPr="00ED7888" w:rsidRDefault="00E67555" w:rsidP="0075187D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2020-2025 </w:t>
            </w:r>
          </w:p>
        </w:tc>
        <w:tc>
          <w:tcPr>
            <w:tcW w:w="7541" w:type="dxa"/>
          </w:tcPr>
          <w:p w14:paraId="6156BF25" w14:textId="77777777" w:rsidR="00E67555" w:rsidRPr="00ED7888" w:rsidRDefault="00E67555" w:rsidP="0075187D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CEO </w:t>
            </w:r>
          </w:p>
        </w:tc>
      </w:tr>
      <w:tr w:rsidR="00E67555" w:rsidRPr="00ED7888" w14:paraId="25EB5663" w14:textId="77777777" w:rsidTr="0075187D">
        <w:trPr>
          <w:cantSplit/>
        </w:trPr>
        <w:tc>
          <w:tcPr>
            <w:tcW w:w="2834" w:type="dxa"/>
            <w:vMerge/>
          </w:tcPr>
          <w:p w14:paraId="28AD6838" w14:textId="77777777" w:rsidR="00E67555" w:rsidRPr="00ED7888" w:rsidRDefault="00E67555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1F83FF71" w14:textId="77777777" w:rsidR="00E67555" w:rsidRPr="00ED7888" w:rsidRDefault="00E67555" w:rsidP="0075187D">
            <w:pPr>
              <w:pStyle w:val="ECVOrganisationDetails"/>
              <w:rPr>
                <w:rFonts w:cs="Arial"/>
                <w:lang w:val="en-GB"/>
              </w:rPr>
            </w:pPr>
            <w:proofErr w:type="spellStart"/>
            <w:r w:rsidRPr="00ED7888">
              <w:rPr>
                <w:rFonts w:cs="Arial"/>
                <w:lang w:val="en-GB"/>
              </w:rPr>
              <w:t>ReFEEL</w:t>
            </w:r>
            <w:proofErr w:type="spellEnd"/>
            <w:r w:rsidRPr="00ED7888">
              <w:rPr>
                <w:rFonts w:cs="Arial"/>
                <w:lang w:val="en-GB"/>
              </w:rPr>
              <w:t xml:space="preserve"> Solutions, Inc. (www.refeel.app)</w:t>
            </w:r>
          </w:p>
        </w:tc>
      </w:tr>
      <w:tr w:rsidR="00E67555" w:rsidRPr="00ED7888" w14:paraId="69DD44EF" w14:textId="77777777" w:rsidTr="0075187D">
        <w:trPr>
          <w:cantSplit/>
        </w:trPr>
        <w:tc>
          <w:tcPr>
            <w:tcW w:w="2834" w:type="dxa"/>
            <w:vMerge/>
          </w:tcPr>
          <w:p w14:paraId="505DE09E" w14:textId="77777777" w:rsidR="00E67555" w:rsidRPr="00ED7888" w:rsidRDefault="00E67555" w:rsidP="00E67555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3C7EE045" w14:textId="77777777" w:rsidR="00E67555" w:rsidRPr="00ED7888" w:rsidRDefault="00E67555" w:rsidP="00E67555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Designed, launched and managed </w:t>
            </w:r>
            <w:proofErr w:type="spellStart"/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ReFEEL</w:t>
            </w:r>
            <w:proofErr w:type="spellEnd"/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 App, a sustainability HUB, showcased by the Dragons' Den TV show premiere in Romania in 2020</w:t>
            </w:r>
          </w:p>
          <w:p w14:paraId="6A6E8CDB" w14:textId="77777777" w:rsidR="00E67555" w:rsidRPr="00ED7888" w:rsidRDefault="00E67555" w:rsidP="00E67555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During the product development, I liaised with IT developers, potential investors, service providers and mass-media representatives</w:t>
            </w:r>
          </w:p>
          <w:p w14:paraId="2E1EACF0" w14:textId="77777777" w:rsidR="00E67555" w:rsidRPr="00ED7888" w:rsidRDefault="00E67555" w:rsidP="00E67555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Received Biz Sustainability Awards for Digital Innovation in 2021 from one of the most prestigious business magazines in Romania, Biz</w:t>
            </w:r>
          </w:p>
        </w:tc>
      </w:tr>
      <w:tr w:rsidR="00E67555" w:rsidRPr="00ED7888" w14:paraId="38405ED7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68AA652E" w14:textId="77777777" w:rsidR="00E67555" w:rsidRPr="00ED7888" w:rsidRDefault="00E67555" w:rsidP="00E67555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vAlign w:val="bottom"/>
          </w:tcPr>
          <w:p w14:paraId="6BF8862D" w14:textId="77777777" w:rsidR="00E67555" w:rsidRPr="00ED7888" w:rsidRDefault="009907A1" w:rsidP="00E67555">
            <w:pPr>
              <w:pStyle w:val="ECVBusinessSectorRow"/>
              <w:rPr>
                <w:rFonts w:cs="Arial"/>
                <w:lang w:val="en-GB"/>
              </w:rPr>
            </w:pPr>
            <w:r w:rsidRPr="00ED7888">
              <w:rPr>
                <w:rStyle w:val="ECVHeadingBusinessSector"/>
                <w:rFonts w:cs="Arial"/>
                <w:lang w:val="en-GB"/>
              </w:rPr>
              <w:t xml:space="preserve"> </w:t>
            </w:r>
          </w:p>
        </w:tc>
      </w:tr>
      <w:tr w:rsidR="00E67555" w:rsidRPr="00ED7888" w14:paraId="7CE72D3F" w14:textId="77777777" w:rsidTr="0075187D">
        <w:trPr>
          <w:cantSplit/>
        </w:trPr>
        <w:tc>
          <w:tcPr>
            <w:tcW w:w="2834" w:type="dxa"/>
            <w:vMerge w:val="restart"/>
          </w:tcPr>
          <w:p w14:paraId="18832690" w14:textId="77777777" w:rsidR="00E67555" w:rsidRPr="00ED7888" w:rsidRDefault="00E67555" w:rsidP="00E67555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201</w:t>
            </w:r>
            <w:r w:rsidR="0071336F" w:rsidRPr="00ED7888">
              <w:rPr>
                <w:rFonts w:cs="Arial"/>
                <w:lang w:val="en-GB"/>
              </w:rPr>
              <w:t>9</w:t>
            </w:r>
            <w:r w:rsidRPr="00ED7888">
              <w:rPr>
                <w:rFonts w:cs="Arial"/>
                <w:lang w:val="en-GB"/>
              </w:rPr>
              <w:t>-</w:t>
            </w:r>
            <w:r w:rsidR="0071336F" w:rsidRPr="00ED7888">
              <w:rPr>
                <w:rFonts w:cs="Arial"/>
                <w:lang w:val="en-GB"/>
              </w:rPr>
              <w:t>2020</w:t>
            </w:r>
            <w:r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1" w:type="dxa"/>
          </w:tcPr>
          <w:p w14:paraId="7A6B2E96" w14:textId="77777777" w:rsidR="00E67555" w:rsidRPr="00ED7888" w:rsidRDefault="0071336F" w:rsidP="00E67555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EMPLO</w:t>
            </w:r>
            <w:r w:rsidR="00EB4CEF">
              <w:rPr>
                <w:rFonts w:cs="Arial"/>
                <w:lang w:val="en-GB"/>
              </w:rPr>
              <w:t>Y</w:t>
            </w:r>
            <w:r w:rsidRPr="00ED7888">
              <w:rPr>
                <w:rFonts w:cs="Arial"/>
                <w:lang w:val="en-GB"/>
              </w:rPr>
              <w:t>ER BRANDING SPECIALIST</w:t>
            </w:r>
            <w:r w:rsidR="00E67555"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E67555" w:rsidRPr="00ED7888" w14:paraId="36051F83" w14:textId="77777777" w:rsidTr="0075187D">
        <w:trPr>
          <w:cantSplit/>
        </w:trPr>
        <w:tc>
          <w:tcPr>
            <w:tcW w:w="2834" w:type="dxa"/>
            <w:vMerge/>
          </w:tcPr>
          <w:p w14:paraId="4BBFB45C" w14:textId="77777777" w:rsidR="00E67555" w:rsidRPr="00ED7888" w:rsidRDefault="00E67555" w:rsidP="00E67555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14770B9C" w14:textId="77777777" w:rsidR="00E67555" w:rsidRPr="00ED7888" w:rsidRDefault="0071336F" w:rsidP="00E67555">
            <w:pPr>
              <w:pStyle w:val="ECVOrganisa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Carrefour Romania</w:t>
            </w:r>
            <w:r w:rsidR="00E67555" w:rsidRPr="00ED7888">
              <w:rPr>
                <w:rFonts w:cs="Arial"/>
                <w:lang w:val="en-GB"/>
              </w:rPr>
              <w:t>, Bucharest (www.</w:t>
            </w:r>
            <w:r w:rsidRPr="00ED7888">
              <w:rPr>
                <w:rFonts w:cs="Arial"/>
                <w:lang w:val="en-GB"/>
              </w:rPr>
              <w:t>carrefour</w:t>
            </w:r>
            <w:r w:rsidR="00E67555" w:rsidRPr="00ED7888">
              <w:rPr>
                <w:rFonts w:cs="Arial"/>
                <w:lang w:val="en-GB"/>
              </w:rPr>
              <w:t>.ro)</w:t>
            </w:r>
          </w:p>
        </w:tc>
      </w:tr>
      <w:tr w:rsidR="00E67555" w:rsidRPr="00ED7888" w14:paraId="4A688A87" w14:textId="77777777" w:rsidTr="0075187D">
        <w:trPr>
          <w:cantSplit/>
        </w:trPr>
        <w:tc>
          <w:tcPr>
            <w:tcW w:w="2834" w:type="dxa"/>
            <w:vMerge/>
          </w:tcPr>
          <w:p w14:paraId="7D96B522" w14:textId="77777777" w:rsidR="00E67555" w:rsidRPr="00ED7888" w:rsidRDefault="00E67555" w:rsidP="00E67555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19AFE3AC" w14:textId="77777777" w:rsidR="0071336F" w:rsidRPr="00ED7888" w:rsidRDefault="0071336F" w:rsidP="00E67555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Designed, executed and reported Carrefour’s Employer Branding strategy at national level in line with the marketing and HR brand positioning</w:t>
            </w:r>
          </w:p>
          <w:p w14:paraId="0BBDFCF4" w14:textId="77777777" w:rsidR="0071336F" w:rsidRPr="00ED7888" w:rsidRDefault="0071336F" w:rsidP="00E67555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Contributed to recruitment, onboarding, communication, loyalty and reward programmes for headquarters, super/hypermarkets and convenience stores </w:t>
            </w:r>
          </w:p>
          <w:p w14:paraId="129DCA5A" w14:textId="77777777" w:rsidR="00E67555" w:rsidRPr="00ED7888" w:rsidRDefault="0071336F" w:rsidP="00E67555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Documented GEEIS - Gender Equality European &amp; International Standard - audit for Carrefour Group, as Romania was a pilot country of the programme</w:t>
            </w:r>
          </w:p>
        </w:tc>
      </w:tr>
      <w:tr w:rsidR="00E67555" w:rsidRPr="00ED7888" w14:paraId="364681C7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279740D9" w14:textId="77777777" w:rsidR="00E67555" w:rsidRPr="00ED7888" w:rsidRDefault="00E67555" w:rsidP="00E67555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vAlign w:val="bottom"/>
          </w:tcPr>
          <w:p w14:paraId="709F9C92" w14:textId="77777777" w:rsidR="00E67555" w:rsidRPr="00ED7888" w:rsidRDefault="009907A1" w:rsidP="00E67555">
            <w:pPr>
              <w:pStyle w:val="ECVBusinessSectorRow"/>
              <w:rPr>
                <w:rFonts w:cs="Arial"/>
                <w:lang w:val="en-GB"/>
              </w:rPr>
            </w:pPr>
            <w:r w:rsidRPr="00ED7888">
              <w:rPr>
                <w:rStyle w:val="ECVHeadingBusinessSector"/>
                <w:rFonts w:cs="Arial"/>
                <w:lang w:val="en-GB"/>
              </w:rPr>
              <w:t xml:space="preserve"> </w:t>
            </w:r>
          </w:p>
        </w:tc>
      </w:tr>
      <w:tr w:rsidR="00C86AEC" w:rsidRPr="00ED7888" w14:paraId="39F15292" w14:textId="77777777" w:rsidTr="0075187D">
        <w:trPr>
          <w:cantSplit/>
        </w:trPr>
        <w:tc>
          <w:tcPr>
            <w:tcW w:w="2834" w:type="dxa"/>
            <w:vMerge w:val="restart"/>
          </w:tcPr>
          <w:p w14:paraId="49ED8922" w14:textId="77777777" w:rsidR="00C86AEC" w:rsidRPr="00ED7888" w:rsidRDefault="00C86AEC" w:rsidP="0075187D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201</w:t>
            </w:r>
            <w:r w:rsidR="00B07679" w:rsidRPr="00ED7888">
              <w:rPr>
                <w:rFonts w:cs="Arial"/>
                <w:lang w:val="en-GB"/>
              </w:rPr>
              <w:t>7</w:t>
            </w:r>
            <w:r w:rsidRPr="00ED7888">
              <w:rPr>
                <w:rFonts w:cs="Arial"/>
                <w:lang w:val="en-GB"/>
              </w:rPr>
              <w:t>-2</w:t>
            </w:r>
            <w:r w:rsidR="00B07679" w:rsidRPr="00ED7888">
              <w:rPr>
                <w:rFonts w:cs="Arial"/>
                <w:lang w:val="en-GB"/>
              </w:rPr>
              <w:t>019</w:t>
            </w:r>
            <w:r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1" w:type="dxa"/>
          </w:tcPr>
          <w:p w14:paraId="38B2AF06" w14:textId="77777777" w:rsidR="00C86AEC" w:rsidRPr="00ED7888" w:rsidRDefault="00B07679" w:rsidP="0075187D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SOCIAL MEDIA MANAGER</w:t>
            </w:r>
            <w:r w:rsidR="00C86AEC"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C86AEC" w:rsidRPr="00ED7888" w14:paraId="1614E18F" w14:textId="77777777" w:rsidTr="0075187D">
        <w:trPr>
          <w:cantSplit/>
        </w:trPr>
        <w:tc>
          <w:tcPr>
            <w:tcW w:w="2834" w:type="dxa"/>
            <w:vMerge/>
          </w:tcPr>
          <w:p w14:paraId="79F97943" w14:textId="77777777" w:rsidR="00C86AEC" w:rsidRPr="00ED7888" w:rsidRDefault="00C86AEC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72ADF174" w14:textId="77777777" w:rsidR="00C86AEC" w:rsidRPr="00ED7888" w:rsidRDefault="00B07679" w:rsidP="0075187D">
            <w:pPr>
              <w:pStyle w:val="ECVOrganisationDetails"/>
              <w:rPr>
                <w:rFonts w:cs="Arial"/>
                <w:lang w:val="en-GB"/>
              </w:rPr>
            </w:pPr>
            <w:proofErr w:type="spellStart"/>
            <w:r w:rsidRPr="00ED7888">
              <w:rPr>
                <w:rFonts w:cs="Arial"/>
                <w:lang w:val="en-GB"/>
              </w:rPr>
              <w:t>Altex</w:t>
            </w:r>
            <w:proofErr w:type="spellEnd"/>
            <w:r w:rsidR="00C86AEC" w:rsidRPr="00ED7888">
              <w:rPr>
                <w:rFonts w:cs="Arial"/>
                <w:lang w:val="en-GB"/>
              </w:rPr>
              <w:t xml:space="preserve"> Romania, Bucharest (www.</w:t>
            </w:r>
            <w:r w:rsidRPr="00ED7888">
              <w:rPr>
                <w:rFonts w:cs="Arial"/>
                <w:lang w:val="en-GB"/>
              </w:rPr>
              <w:t>altex</w:t>
            </w:r>
            <w:r w:rsidR="00C86AEC" w:rsidRPr="00ED7888">
              <w:rPr>
                <w:rFonts w:cs="Arial"/>
                <w:lang w:val="en-GB"/>
              </w:rPr>
              <w:t>.ro)</w:t>
            </w:r>
          </w:p>
        </w:tc>
      </w:tr>
      <w:tr w:rsidR="00C86AEC" w:rsidRPr="00ED7888" w14:paraId="3172EA0F" w14:textId="77777777" w:rsidTr="0075187D">
        <w:trPr>
          <w:cantSplit/>
        </w:trPr>
        <w:tc>
          <w:tcPr>
            <w:tcW w:w="2834" w:type="dxa"/>
            <w:vMerge/>
          </w:tcPr>
          <w:p w14:paraId="3A1DEC83" w14:textId="77777777" w:rsidR="00C86AEC" w:rsidRPr="00ED7888" w:rsidRDefault="00C86AEC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290734F5" w14:textId="77777777" w:rsidR="00B07679" w:rsidRPr="00ED7888" w:rsidRDefault="00B07679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Managed Social Media presence for one of the largest IT&amp;C retailers in Romania on Facebook, Instagram, Twitter, YouTube and Google</w:t>
            </w:r>
          </w:p>
          <w:p w14:paraId="14876CE7" w14:textId="77777777" w:rsidR="00B07679" w:rsidRPr="00ED7888" w:rsidRDefault="00B07679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Designed, executed and reported marketing and recruitment campaigns at the national level with proven strategic effectiveness</w:t>
            </w:r>
          </w:p>
          <w:p w14:paraId="2A69A1DA" w14:textId="77777777" w:rsidR="00C86AEC" w:rsidRPr="00ED7888" w:rsidRDefault="00B07679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Liaised with internal departments and external partners to deliver integrated marketing campaigns such as Black Friday, Happy Weekend </w:t>
            </w:r>
          </w:p>
        </w:tc>
      </w:tr>
      <w:tr w:rsidR="00C86AEC" w:rsidRPr="00ED7888" w14:paraId="210A0CE5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208A0E54" w14:textId="77777777" w:rsidR="00C86AEC" w:rsidRPr="00ED7888" w:rsidRDefault="00C86AEC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vAlign w:val="bottom"/>
          </w:tcPr>
          <w:p w14:paraId="6B546DED" w14:textId="77777777" w:rsidR="00C86AEC" w:rsidRPr="00ED7888" w:rsidRDefault="009907A1" w:rsidP="0075187D">
            <w:pPr>
              <w:pStyle w:val="ECVBusinessSectorRow"/>
              <w:rPr>
                <w:rFonts w:cs="Arial"/>
                <w:lang w:val="en-GB"/>
              </w:rPr>
            </w:pPr>
            <w:r w:rsidRPr="00ED7888">
              <w:rPr>
                <w:rStyle w:val="ECVHeadingBusinessSector"/>
                <w:rFonts w:cs="Arial"/>
                <w:lang w:val="en-GB"/>
              </w:rPr>
              <w:t xml:space="preserve"> </w:t>
            </w:r>
          </w:p>
        </w:tc>
      </w:tr>
      <w:tr w:rsidR="00C6306E" w:rsidRPr="00ED7888" w14:paraId="527259B3" w14:textId="77777777" w:rsidTr="0075187D">
        <w:trPr>
          <w:cantSplit/>
        </w:trPr>
        <w:tc>
          <w:tcPr>
            <w:tcW w:w="2834" w:type="dxa"/>
            <w:vMerge w:val="restart"/>
          </w:tcPr>
          <w:p w14:paraId="199D60F8" w14:textId="77777777" w:rsidR="00C6306E" w:rsidRPr="00ED7888" w:rsidRDefault="00C6306E" w:rsidP="0075187D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201</w:t>
            </w:r>
            <w:r w:rsidR="00E63711" w:rsidRPr="00ED7888">
              <w:rPr>
                <w:rFonts w:cs="Arial"/>
                <w:lang w:val="en-GB"/>
              </w:rPr>
              <w:t>6</w:t>
            </w:r>
            <w:r w:rsidRPr="00ED7888">
              <w:rPr>
                <w:rFonts w:cs="Arial"/>
                <w:lang w:val="en-GB"/>
              </w:rPr>
              <w:t>-201</w:t>
            </w:r>
            <w:r w:rsidR="00E63711" w:rsidRPr="00ED7888">
              <w:rPr>
                <w:rFonts w:cs="Arial"/>
                <w:lang w:val="en-GB"/>
              </w:rPr>
              <w:t>7</w:t>
            </w:r>
            <w:r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1" w:type="dxa"/>
          </w:tcPr>
          <w:p w14:paraId="459DD147" w14:textId="77777777" w:rsidR="00C6306E" w:rsidRPr="00ED7888" w:rsidRDefault="00C6306E" w:rsidP="0075187D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ACCOUNT EXECUTIVE </w:t>
            </w:r>
          </w:p>
        </w:tc>
      </w:tr>
      <w:tr w:rsidR="00C6306E" w:rsidRPr="00ED7888" w14:paraId="67DF12F0" w14:textId="77777777" w:rsidTr="0075187D">
        <w:trPr>
          <w:cantSplit/>
        </w:trPr>
        <w:tc>
          <w:tcPr>
            <w:tcW w:w="2834" w:type="dxa"/>
            <w:vMerge/>
          </w:tcPr>
          <w:p w14:paraId="07E7F7C1" w14:textId="77777777" w:rsidR="00C6306E" w:rsidRPr="00ED7888" w:rsidRDefault="00C6306E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691864C7" w14:textId="77777777" w:rsidR="00C6306E" w:rsidRPr="00ED7888" w:rsidRDefault="00C6306E" w:rsidP="0075187D">
            <w:pPr>
              <w:pStyle w:val="ECVOrganisa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McCann PR, Bucharest (www.mccannpr.ro)</w:t>
            </w:r>
          </w:p>
        </w:tc>
      </w:tr>
      <w:tr w:rsidR="00C6306E" w:rsidRPr="00ED7888" w14:paraId="0047A601" w14:textId="77777777" w:rsidTr="0075187D">
        <w:trPr>
          <w:cantSplit/>
        </w:trPr>
        <w:tc>
          <w:tcPr>
            <w:tcW w:w="2834" w:type="dxa"/>
            <w:vMerge/>
          </w:tcPr>
          <w:p w14:paraId="73E6698F" w14:textId="77777777" w:rsidR="00C6306E" w:rsidRPr="00ED7888" w:rsidRDefault="00C6306E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696C9420" w14:textId="77777777" w:rsidR="00E63711" w:rsidRPr="00ED7888" w:rsidRDefault="00E63711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Provided PR services predominantly for tech and energy clients of the agency</w:t>
            </w:r>
          </w:p>
          <w:p w14:paraId="057B6F2A" w14:textId="77777777" w:rsidR="00C6306E" w:rsidRPr="00ED7888" w:rsidRDefault="00C6306E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Designed, managed, executed and reported 360° communications campaigns for brands in the fields of energy, technology and real estate </w:t>
            </w:r>
          </w:p>
          <w:p w14:paraId="6B644212" w14:textId="77777777" w:rsidR="00E63711" w:rsidRPr="00ED7888" w:rsidRDefault="00C6306E" w:rsidP="00E63711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Managed corporate communication, media relations and social media presence for brands like ENGIE, Electronic Arts, Konica Minolta</w:t>
            </w:r>
          </w:p>
        </w:tc>
      </w:tr>
      <w:tr w:rsidR="00C6306E" w:rsidRPr="00ED7888" w14:paraId="64945156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57B81269" w14:textId="77777777" w:rsidR="00C6306E" w:rsidRPr="00ED7888" w:rsidRDefault="00C6306E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vAlign w:val="bottom"/>
          </w:tcPr>
          <w:p w14:paraId="4BA719C4" w14:textId="77777777" w:rsidR="00C6306E" w:rsidRPr="00ED7888" w:rsidRDefault="009907A1" w:rsidP="0075187D">
            <w:pPr>
              <w:pStyle w:val="ECVBusinessSectorRow"/>
              <w:rPr>
                <w:rFonts w:cs="Arial"/>
                <w:lang w:val="en-GB"/>
              </w:rPr>
            </w:pPr>
            <w:r w:rsidRPr="00ED7888">
              <w:rPr>
                <w:rStyle w:val="ECVHeadingBusinessSector"/>
                <w:rFonts w:cs="Arial"/>
                <w:lang w:val="en-GB"/>
              </w:rPr>
              <w:t xml:space="preserve"> </w:t>
            </w:r>
          </w:p>
        </w:tc>
      </w:tr>
      <w:tr w:rsidR="0032245A" w:rsidRPr="00ED7888" w14:paraId="123A22BD" w14:textId="77777777" w:rsidTr="0075187D">
        <w:trPr>
          <w:cantSplit/>
        </w:trPr>
        <w:tc>
          <w:tcPr>
            <w:tcW w:w="2834" w:type="dxa"/>
            <w:vMerge w:val="restart"/>
          </w:tcPr>
          <w:p w14:paraId="290147FB" w14:textId="77777777" w:rsidR="0032245A" w:rsidRPr="00ED7888" w:rsidRDefault="0032245A" w:rsidP="0075187D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201</w:t>
            </w:r>
            <w:r w:rsidR="00A32EF5" w:rsidRPr="00ED7888">
              <w:rPr>
                <w:rFonts w:cs="Arial"/>
                <w:lang w:val="en-GB"/>
              </w:rPr>
              <w:t>5</w:t>
            </w:r>
            <w:r w:rsidRPr="00ED7888">
              <w:rPr>
                <w:rFonts w:cs="Arial"/>
                <w:lang w:val="en-GB"/>
              </w:rPr>
              <w:t>-201</w:t>
            </w:r>
            <w:r w:rsidR="00A32EF5" w:rsidRPr="00ED7888">
              <w:rPr>
                <w:rFonts w:cs="Arial"/>
                <w:lang w:val="en-GB"/>
              </w:rPr>
              <w:t>6</w:t>
            </w:r>
            <w:r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1" w:type="dxa"/>
          </w:tcPr>
          <w:p w14:paraId="313325B3" w14:textId="77777777" w:rsidR="0032245A" w:rsidRPr="00ED7888" w:rsidRDefault="0032245A" w:rsidP="0075187D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ACCOUNT EXECUTIVE </w:t>
            </w:r>
          </w:p>
        </w:tc>
      </w:tr>
      <w:tr w:rsidR="0032245A" w:rsidRPr="00ED7888" w14:paraId="74FF9E1D" w14:textId="77777777" w:rsidTr="0075187D">
        <w:trPr>
          <w:cantSplit/>
        </w:trPr>
        <w:tc>
          <w:tcPr>
            <w:tcW w:w="2834" w:type="dxa"/>
            <w:vMerge/>
          </w:tcPr>
          <w:p w14:paraId="5B5376EA" w14:textId="77777777" w:rsidR="0032245A" w:rsidRPr="00ED7888" w:rsidRDefault="0032245A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2C05C913" w14:textId="77777777" w:rsidR="0032245A" w:rsidRPr="00ED7888" w:rsidRDefault="0032245A" w:rsidP="0075187D">
            <w:pPr>
              <w:pStyle w:val="ECVOrganisa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Graffiti PR, Bucharest (</w:t>
            </w:r>
            <w:r w:rsidR="00AC56DC" w:rsidRPr="00ED7888">
              <w:rPr>
                <w:rFonts w:cs="Arial"/>
                <w:lang w:val="en-GB"/>
              </w:rPr>
              <w:t>www.grf.plus</w:t>
            </w:r>
            <w:r w:rsidRPr="00ED7888">
              <w:rPr>
                <w:rFonts w:cs="Arial"/>
                <w:lang w:val="en-GB"/>
              </w:rPr>
              <w:t>)</w:t>
            </w:r>
          </w:p>
        </w:tc>
      </w:tr>
      <w:tr w:rsidR="0032245A" w:rsidRPr="00ED7888" w14:paraId="6194F5A4" w14:textId="77777777" w:rsidTr="0075187D">
        <w:trPr>
          <w:cantSplit/>
        </w:trPr>
        <w:tc>
          <w:tcPr>
            <w:tcW w:w="2834" w:type="dxa"/>
            <w:vMerge/>
          </w:tcPr>
          <w:p w14:paraId="0D61B1EE" w14:textId="77777777" w:rsidR="0032245A" w:rsidRPr="00ED7888" w:rsidRDefault="0032245A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77F3A072" w14:textId="77777777" w:rsidR="00FF418B" w:rsidRPr="00ED7888" w:rsidRDefault="00FF418B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Designed, managed, executed and reported public relations campaigns, including corporate communications, media relations and events </w:t>
            </w:r>
          </w:p>
          <w:p w14:paraId="585F1CF7" w14:textId="77777777" w:rsidR="00FF418B" w:rsidRPr="00ED7888" w:rsidRDefault="00FF418B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Managed Gillette's Facebook page in South-East Europe (Romania, Serbia, Bulgaria), liaising with the global team to deploy campaigns</w:t>
            </w:r>
          </w:p>
          <w:p w14:paraId="53E70AC4" w14:textId="77777777" w:rsidR="0032245A" w:rsidRPr="00ED7888" w:rsidRDefault="00FF418B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Worked for brands such as Tetra Pak, Reserved, Gillette, Nesquik, Nescafé, Glaxo Smith Kline (GSK), Novo Nordisk, </w:t>
            </w:r>
            <w:proofErr w:type="spellStart"/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Abbvie</w:t>
            </w:r>
            <w:proofErr w:type="spellEnd"/>
          </w:p>
        </w:tc>
      </w:tr>
      <w:tr w:rsidR="0032245A" w:rsidRPr="00ED7888" w14:paraId="2A1A52CC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2AA078C2" w14:textId="77777777" w:rsidR="0032245A" w:rsidRPr="00ED7888" w:rsidRDefault="0032245A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vAlign w:val="bottom"/>
          </w:tcPr>
          <w:p w14:paraId="69457EB2" w14:textId="77777777" w:rsidR="00A32EF5" w:rsidRPr="00ED7888" w:rsidRDefault="009907A1" w:rsidP="0075187D">
            <w:pPr>
              <w:pStyle w:val="ECVBusinessSectorRow"/>
              <w:rPr>
                <w:rFonts w:cs="Arial"/>
                <w:color w:val="1593CB"/>
                <w:sz w:val="18"/>
                <w:szCs w:val="18"/>
                <w:lang w:val="en-GB"/>
              </w:rPr>
            </w:pPr>
            <w:r w:rsidRPr="00ED7888">
              <w:rPr>
                <w:rStyle w:val="ECVHeadingBusinessSector"/>
                <w:rFonts w:cs="Arial"/>
                <w:lang w:val="en-GB"/>
              </w:rPr>
              <w:t xml:space="preserve"> </w:t>
            </w:r>
          </w:p>
        </w:tc>
      </w:tr>
      <w:tr w:rsidR="00A32EF5" w:rsidRPr="00ED7888" w14:paraId="63D2D326" w14:textId="77777777" w:rsidTr="0075187D">
        <w:trPr>
          <w:cantSplit/>
        </w:trPr>
        <w:tc>
          <w:tcPr>
            <w:tcW w:w="2834" w:type="dxa"/>
            <w:vMerge w:val="restart"/>
          </w:tcPr>
          <w:p w14:paraId="4EE737AC" w14:textId="77777777" w:rsidR="00A32EF5" w:rsidRPr="00ED7888" w:rsidRDefault="00A32EF5" w:rsidP="0075187D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201</w:t>
            </w:r>
            <w:r w:rsidR="00D77E1B" w:rsidRPr="00ED7888">
              <w:rPr>
                <w:rFonts w:cs="Arial"/>
                <w:lang w:val="en-GB"/>
              </w:rPr>
              <w:t>2</w:t>
            </w:r>
            <w:r w:rsidRPr="00ED7888">
              <w:rPr>
                <w:rFonts w:cs="Arial"/>
                <w:lang w:val="en-GB"/>
              </w:rPr>
              <w:t xml:space="preserve">-2017 </w:t>
            </w:r>
          </w:p>
        </w:tc>
        <w:tc>
          <w:tcPr>
            <w:tcW w:w="7541" w:type="dxa"/>
          </w:tcPr>
          <w:p w14:paraId="174F99FA" w14:textId="77777777" w:rsidR="00A32EF5" w:rsidRPr="00ED7888" w:rsidRDefault="00AC56DC" w:rsidP="0075187D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PRODUCER</w:t>
            </w:r>
            <w:r w:rsidR="00A32EF5"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A32EF5" w:rsidRPr="00ED7888" w14:paraId="14615DD2" w14:textId="77777777" w:rsidTr="0075187D">
        <w:trPr>
          <w:cantSplit/>
        </w:trPr>
        <w:tc>
          <w:tcPr>
            <w:tcW w:w="2834" w:type="dxa"/>
            <w:vMerge/>
          </w:tcPr>
          <w:p w14:paraId="29FB5603" w14:textId="77777777" w:rsidR="00A32EF5" w:rsidRPr="00ED7888" w:rsidRDefault="00A32EF5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2A1F7893" w14:textId="77777777" w:rsidR="00A32EF5" w:rsidRPr="00ED7888" w:rsidRDefault="00930A3D" w:rsidP="0075187D">
            <w:pPr>
              <w:pStyle w:val="ECVOrganisa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Radio Guerrilla</w:t>
            </w:r>
            <w:r w:rsidR="00A32EF5" w:rsidRPr="00ED7888">
              <w:rPr>
                <w:rFonts w:cs="Arial"/>
                <w:lang w:val="en-GB"/>
              </w:rPr>
              <w:t>, Bucharest (</w:t>
            </w:r>
            <w:r w:rsidR="00B92870" w:rsidRPr="00ED7888">
              <w:rPr>
                <w:rFonts w:cs="Arial"/>
                <w:lang w:val="en-GB"/>
              </w:rPr>
              <w:t>www.guerrillaradio.ro</w:t>
            </w:r>
            <w:r w:rsidR="00A32EF5" w:rsidRPr="00ED7888">
              <w:rPr>
                <w:rFonts w:cs="Arial"/>
                <w:lang w:val="en-GB"/>
              </w:rPr>
              <w:t>)</w:t>
            </w:r>
          </w:p>
        </w:tc>
      </w:tr>
      <w:tr w:rsidR="00A32EF5" w:rsidRPr="00ED7888" w14:paraId="187F3323" w14:textId="77777777" w:rsidTr="0075187D">
        <w:trPr>
          <w:cantSplit/>
        </w:trPr>
        <w:tc>
          <w:tcPr>
            <w:tcW w:w="2834" w:type="dxa"/>
            <w:vMerge/>
          </w:tcPr>
          <w:p w14:paraId="76590087" w14:textId="77777777" w:rsidR="00A32EF5" w:rsidRPr="00ED7888" w:rsidRDefault="00A32EF5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</w:tcPr>
          <w:p w14:paraId="4F762092" w14:textId="77777777" w:rsidR="00AC56DC" w:rsidRPr="00ED7888" w:rsidRDefault="00930A3D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Contributed to the production of the War of the Weekend radiobroadcast between the years 2012-2014 and 2016-2017 </w:t>
            </w:r>
          </w:p>
          <w:p w14:paraId="01CC5FAD" w14:textId="77777777" w:rsidR="00A32EF5" w:rsidRPr="00ED7888" w:rsidRDefault="00930A3D" w:rsidP="0075187D">
            <w:pPr>
              <w:pStyle w:val="ECVSectionBullet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18"/>
                <w:lang w:val="en-GB"/>
              </w:rPr>
            </w:pP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Ran the radio contests - fulfilling the radio's procedures under the</w:t>
            </w:r>
            <w:r w:rsidR="00AC56DC" w:rsidRPr="00ED7888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Pr="00ED7888">
              <w:rPr>
                <w:rFonts w:cs="Arial"/>
                <w:color w:val="000000" w:themeColor="text1"/>
                <w:szCs w:val="18"/>
                <w:lang w:val="en-GB"/>
              </w:rPr>
              <w:t>regulations and General Data Protection Regulation compliance</w:t>
            </w:r>
          </w:p>
        </w:tc>
      </w:tr>
      <w:tr w:rsidR="00A32EF5" w:rsidRPr="00ED7888" w14:paraId="6103574D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62D97D89" w14:textId="77777777" w:rsidR="00A32EF5" w:rsidRPr="00ED7888" w:rsidRDefault="00A32EF5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1" w:type="dxa"/>
            <w:vAlign w:val="bottom"/>
          </w:tcPr>
          <w:p w14:paraId="4CB1EDF9" w14:textId="77777777" w:rsidR="00A32EF5" w:rsidRPr="00ED7888" w:rsidRDefault="009907A1" w:rsidP="0075187D">
            <w:pPr>
              <w:pStyle w:val="ECVBusinessSectorRow"/>
              <w:rPr>
                <w:rFonts w:cs="Arial"/>
                <w:lang w:val="en-GB"/>
              </w:rPr>
            </w:pPr>
            <w:r w:rsidRPr="00ED7888">
              <w:rPr>
                <w:rStyle w:val="ECVHeadingBusinessSector"/>
                <w:rFonts w:cs="Arial"/>
                <w:lang w:val="en-GB"/>
              </w:rPr>
              <w:t xml:space="preserve"> </w:t>
            </w:r>
          </w:p>
        </w:tc>
      </w:tr>
    </w:tbl>
    <w:p w14:paraId="583909C0" w14:textId="77777777" w:rsidR="001347D8" w:rsidRPr="00ED7888" w:rsidRDefault="001347D8" w:rsidP="001347D8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347D8" w:rsidRPr="00ED7888" w14:paraId="3D527344" w14:textId="77777777" w:rsidTr="0075187D">
        <w:trPr>
          <w:trHeight w:val="170"/>
        </w:trPr>
        <w:tc>
          <w:tcPr>
            <w:tcW w:w="2835" w:type="dxa"/>
          </w:tcPr>
          <w:p w14:paraId="1F37F05B" w14:textId="77777777" w:rsidR="001347D8" w:rsidRPr="00ED7888" w:rsidRDefault="00697E01" w:rsidP="0075187D">
            <w:pPr>
              <w:pStyle w:val="ECVLeftHeading"/>
              <w:rPr>
                <w:rFonts w:cs="Arial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EDUCATION AND TRAINING</w:t>
            </w:r>
          </w:p>
        </w:tc>
        <w:tc>
          <w:tcPr>
            <w:tcW w:w="7540" w:type="dxa"/>
            <w:vAlign w:val="bottom"/>
          </w:tcPr>
          <w:p w14:paraId="400C9239" w14:textId="77777777" w:rsidR="001347D8" w:rsidRPr="00ED7888" w:rsidRDefault="001347D8" w:rsidP="0075187D">
            <w:pPr>
              <w:pStyle w:val="ECVBlueBox"/>
              <w:rPr>
                <w:rFonts w:cs="Arial"/>
                <w:lang w:val="en-GB"/>
              </w:rPr>
            </w:pPr>
            <w:r w:rsidRPr="00ED7888">
              <w:rPr>
                <w:rFonts w:cs="Arial"/>
                <w:noProof/>
                <w:lang w:val="en-GB"/>
              </w:rPr>
              <w:drawing>
                <wp:inline distT="0" distB="0" distL="0" distR="0" wp14:anchorId="3AE40318" wp14:editId="093D5356">
                  <wp:extent cx="4791710" cy="92075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888">
              <w:rPr>
                <w:rFonts w:cs="Arial"/>
                <w:lang w:val="en-GB"/>
              </w:rPr>
              <w:t xml:space="preserve"> </w:t>
            </w:r>
          </w:p>
        </w:tc>
      </w:tr>
    </w:tbl>
    <w:p w14:paraId="1F1CDA63" w14:textId="77777777" w:rsidR="001347D8" w:rsidRPr="00ED7888" w:rsidRDefault="001347D8" w:rsidP="001347D8">
      <w:pPr>
        <w:pStyle w:val="ECVComments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347D8" w:rsidRPr="00ED7888" w14:paraId="2C2D93DF" w14:textId="77777777" w:rsidTr="0075187D">
        <w:trPr>
          <w:cantSplit/>
        </w:trPr>
        <w:tc>
          <w:tcPr>
            <w:tcW w:w="2834" w:type="dxa"/>
            <w:vMerge w:val="restart"/>
          </w:tcPr>
          <w:p w14:paraId="30F2C3E9" w14:textId="77777777" w:rsidR="001347D8" w:rsidRPr="00ED7888" w:rsidRDefault="00697E01" w:rsidP="0075187D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2021-2025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6237" w:type="dxa"/>
          </w:tcPr>
          <w:p w14:paraId="6C52811B" w14:textId="77777777" w:rsidR="001347D8" w:rsidRPr="00ED7888" w:rsidRDefault="00697E01" w:rsidP="0075187D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PHD in MANAGEMENT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305" w:type="dxa"/>
          </w:tcPr>
          <w:p w14:paraId="342FE33E" w14:textId="77777777" w:rsidR="001347D8" w:rsidRPr="00ED7888" w:rsidRDefault="00697E01" w:rsidP="0075187D">
            <w:pPr>
              <w:pStyle w:val="ECVRight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1347D8" w:rsidRPr="00ED7888" w14:paraId="74499836" w14:textId="77777777" w:rsidTr="0075187D">
        <w:trPr>
          <w:cantSplit/>
        </w:trPr>
        <w:tc>
          <w:tcPr>
            <w:tcW w:w="2834" w:type="dxa"/>
            <w:vMerge/>
          </w:tcPr>
          <w:p w14:paraId="6B8E9D63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</w:tcPr>
          <w:p w14:paraId="5938D4D3" w14:textId="77777777" w:rsidR="001347D8" w:rsidRPr="00ED7888" w:rsidRDefault="00697E01" w:rsidP="0075187D">
            <w:pPr>
              <w:pStyle w:val="ECVOrganisa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Bucharest University of Economic Studies, Romania</w:t>
            </w:r>
          </w:p>
        </w:tc>
      </w:tr>
      <w:tr w:rsidR="001347D8" w:rsidRPr="00ED7888" w14:paraId="4D050516" w14:textId="77777777" w:rsidTr="0075187D">
        <w:trPr>
          <w:cantSplit/>
        </w:trPr>
        <w:tc>
          <w:tcPr>
            <w:tcW w:w="2834" w:type="dxa"/>
            <w:vMerge/>
          </w:tcPr>
          <w:p w14:paraId="46614F98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</w:tcPr>
          <w:p w14:paraId="1E375D5A" w14:textId="77777777" w:rsidR="001347D8" w:rsidRPr="00ED7888" w:rsidRDefault="001347D8" w:rsidP="00697E01">
            <w:pPr>
              <w:pStyle w:val="ECVSectionBullet"/>
              <w:ind w:left="113"/>
              <w:rPr>
                <w:rFonts w:cs="Arial"/>
                <w:lang w:val="en-GB"/>
              </w:rPr>
            </w:pPr>
          </w:p>
        </w:tc>
      </w:tr>
      <w:tr w:rsidR="00697E01" w:rsidRPr="00ED7888" w14:paraId="359A49B3" w14:textId="77777777" w:rsidTr="0075187D">
        <w:trPr>
          <w:gridAfter w:val="1"/>
          <w:wAfter w:w="1305" w:type="dxa"/>
          <w:cantSplit/>
        </w:trPr>
        <w:tc>
          <w:tcPr>
            <w:tcW w:w="2834" w:type="dxa"/>
            <w:vMerge w:val="restart"/>
          </w:tcPr>
          <w:p w14:paraId="54A0EA18" w14:textId="77777777" w:rsidR="00697E01" w:rsidRPr="00ED7888" w:rsidRDefault="00697E01" w:rsidP="0075187D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2014-2016 </w:t>
            </w:r>
          </w:p>
        </w:tc>
        <w:tc>
          <w:tcPr>
            <w:tcW w:w="6237" w:type="dxa"/>
          </w:tcPr>
          <w:p w14:paraId="3C417109" w14:textId="77777777" w:rsidR="00697E01" w:rsidRPr="00ED7888" w:rsidRDefault="00697E01" w:rsidP="0075187D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MA in PROJECT MANAGEMENT </w:t>
            </w:r>
          </w:p>
        </w:tc>
      </w:tr>
      <w:tr w:rsidR="00697E01" w:rsidRPr="00ED7888" w14:paraId="3182762D" w14:textId="77777777" w:rsidTr="0075187D">
        <w:trPr>
          <w:cantSplit/>
        </w:trPr>
        <w:tc>
          <w:tcPr>
            <w:tcW w:w="2834" w:type="dxa"/>
            <w:vMerge/>
          </w:tcPr>
          <w:p w14:paraId="7B0A3349" w14:textId="77777777" w:rsidR="00697E01" w:rsidRPr="00ED7888" w:rsidRDefault="00697E01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</w:tcPr>
          <w:p w14:paraId="515E80DD" w14:textId="77777777" w:rsidR="00697E01" w:rsidRPr="00ED7888" w:rsidRDefault="00697E01" w:rsidP="0075187D">
            <w:pPr>
              <w:pStyle w:val="ECVOrganisa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The National University of Political Sciences and Public Administration, Romania</w:t>
            </w:r>
          </w:p>
        </w:tc>
      </w:tr>
      <w:tr w:rsidR="00697E01" w:rsidRPr="00ED7888" w14:paraId="68326F07" w14:textId="77777777" w:rsidTr="0075187D">
        <w:trPr>
          <w:cantSplit/>
        </w:trPr>
        <w:tc>
          <w:tcPr>
            <w:tcW w:w="2834" w:type="dxa"/>
            <w:vMerge/>
          </w:tcPr>
          <w:p w14:paraId="74FC78A8" w14:textId="77777777" w:rsidR="00697E01" w:rsidRPr="00ED7888" w:rsidRDefault="00697E01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</w:tcPr>
          <w:p w14:paraId="14ADBCD8" w14:textId="77777777" w:rsidR="00697E01" w:rsidRPr="00ED7888" w:rsidRDefault="00697E01" w:rsidP="0075187D">
            <w:pPr>
              <w:pStyle w:val="ECVSectionBullet"/>
              <w:ind w:left="113"/>
              <w:rPr>
                <w:rFonts w:cs="Arial"/>
                <w:lang w:val="en-GB"/>
              </w:rPr>
            </w:pPr>
          </w:p>
        </w:tc>
      </w:tr>
      <w:tr w:rsidR="00697E01" w:rsidRPr="00ED7888" w14:paraId="6EFB8FA1" w14:textId="77777777" w:rsidTr="0075187D">
        <w:trPr>
          <w:gridAfter w:val="1"/>
          <w:wAfter w:w="1305" w:type="dxa"/>
          <w:cantSplit/>
        </w:trPr>
        <w:tc>
          <w:tcPr>
            <w:tcW w:w="2834" w:type="dxa"/>
            <w:vMerge w:val="restart"/>
          </w:tcPr>
          <w:p w14:paraId="71DA4119" w14:textId="77777777" w:rsidR="00697E01" w:rsidRPr="00ED7888" w:rsidRDefault="00697E01" w:rsidP="0075187D">
            <w:pPr>
              <w:pStyle w:val="ECVD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2011-2014 </w:t>
            </w:r>
          </w:p>
        </w:tc>
        <w:tc>
          <w:tcPr>
            <w:tcW w:w="6237" w:type="dxa"/>
          </w:tcPr>
          <w:p w14:paraId="5D0048F4" w14:textId="77777777" w:rsidR="00697E01" w:rsidRPr="00ED7888" w:rsidRDefault="00697E01" w:rsidP="0075187D">
            <w:pPr>
              <w:pStyle w:val="ECVSubSection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BA in PUBLIC RELATIONS</w:t>
            </w:r>
          </w:p>
        </w:tc>
      </w:tr>
      <w:tr w:rsidR="00697E01" w:rsidRPr="00ED7888" w14:paraId="0D94484D" w14:textId="77777777" w:rsidTr="0075187D">
        <w:trPr>
          <w:cantSplit/>
        </w:trPr>
        <w:tc>
          <w:tcPr>
            <w:tcW w:w="2834" w:type="dxa"/>
            <w:vMerge/>
          </w:tcPr>
          <w:p w14:paraId="43C20F45" w14:textId="77777777" w:rsidR="00697E01" w:rsidRPr="00ED7888" w:rsidRDefault="00697E01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</w:tcPr>
          <w:p w14:paraId="06D0A69B" w14:textId="77777777" w:rsidR="00697E01" w:rsidRPr="00ED7888" w:rsidRDefault="00697E01" w:rsidP="0075187D">
            <w:pPr>
              <w:pStyle w:val="ECVOrganisa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The National University of Political Sciences and Public Administration, Romania</w:t>
            </w:r>
          </w:p>
        </w:tc>
      </w:tr>
      <w:tr w:rsidR="00697E01" w:rsidRPr="00ED7888" w14:paraId="423AC063" w14:textId="77777777" w:rsidTr="0075187D">
        <w:trPr>
          <w:cantSplit/>
        </w:trPr>
        <w:tc>
          <w:tcPr>
            <w:tcW w:w="2834" w:type="dxa"/>
            <w:vMerge/>
          </w:tcPr>
          <w:p w14:paraId="0CA66A19" w14:textId="77777777" w:rsidR="00697E01" w:rsidRPr="00ED7888" w:rsidRDefault="00697E01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2"/>
          </w:tcPr>
          <w:p w14:paraId="6740F66E" w14:textId="77777777" w:rsidR="00697E01" w:rsidRPr="00ED7888" w:rsidRDefault="00697E01" w:rsidP="0075187D">
            <w:pPr>
              <w:pStyle w:val="ECVSectionBullet"/>
              <w:ind w:left="113"/>
              <w:rPr>
                <w:rFonts w:cs="Arial"/>
                <w:lang w:val="en-GB"/>
              </w:rPr>
            </w:pPr>
          </w:p>
        </w:tc>
      </w:tr>
    </w:tbl>
    <w:p w14:paraId="62F37B6A" w14:textId="77777777" w:rsidR="001347D8" w:rsidRPr="00ED7888" w:rsidRDefault="001347D8" w:rsidP="001347D8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347D8" w:rsidRPr="00ED7888" w14:paraId="4245EA0D" w14:textId="77777777" w:rsidTr="0075187D">
        <w:trPr>
          <w:trHeight w:val="170"/>
        </w:trPr>
        <w:tc>
          <w:tcPr>
            <w:tcW w:w="2835" w:type="dxa"/>
          </w:tcPr>
          <w:p w14:paraId="31D28F77" w14:textId="77777777" w:rsidR="001347D8" w:rsidRPr="00ED7888" w:rsidRDefault="001347D8" w:rsidP="0075187D">
            <w:pPr>
              <w:pStyle w:val="ECVLeftHeading"/>
              <w:rPr>
                <w:rFonts w:cs="Arial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PERSONAL</w:t>
            </w:r>
            <w:r w:rsidR="004C7EB4" w:rsidRPr="00ED7888">
              <w:rPr>
                <w:rFonts w:cs="Arial"/>
                <w:caps w:val="0"/>
                <w:lang w:val="en-GB"/>
              </w:rPr>
              <w:t xml:space="preserve"> COMPETENCIES</w:t>
            </w:r>
          </w:p>
        </w:tc>
        <w:tc>
          <w:tcPr>
            <w:tcW w:w="7540" w:type="dxa"/>
            <w:vAlign w:val="bottom"/>
          </w:tcPr>
          <w:p w14:paraId="75D688AA" w14:textId="77777777" w:rsidR="001347D8" w:rsidRPr="00ED7888" w:rsidRDefault="001347D8" w:rsidP="0075187D">
            <w:pPr>
              <w:pStyle w:val="ECVBlueBox"/>
              <w:rPr>
                <w:rFonts w:cs="Arial"/>
                <w:lang w:val="en-GB"/>
              </w:rPr>
            </w:pPr>
            <w:r w:rsidRPr="00ED7888">
              <w:rPr>
                <w:rFonts w:cs="Arial"/>
                <w:noProof/>
                <w:lang w:val="en-GB"/>
              </w:rPr>
              <w:drawing>
                <wp:inline distT="0" distB="0" distL="0" distR="0" wp14:anchorId="309E4C20" wp14:editId="6C1F5644">
                  <wp:extent cx="4791710" cy="92075"/>
                  <wp:effectExtent l="0" t="0" r="0" b="0"/>
                  <wp:docPr id="5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888">
              <w:rPr>
                <w:rFonts w:cs="Arial"/>
                <w:lang w:val="en-GB"/>
              </w:rPr>
              <w:t xml:space="preserve"> </w:t>
            </w:r>
          </w:p>
        </w:tc>
      </w:tr>
    </w:tbl>
    <w:p w14:paraId="0F30DE26" w14:textId="77777777" w:rsidR="001347D8" w:rsidRPr="00ED7888" w:rsidRDefault="001347D8" w:rsidP="001347D8">
      <w:pPr>
        <w:pStyle w:val="ECVComments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347D8" w:rsidRPr="00ED7888" w14:paraId="7232EE96" w14:textId="77777777" w:rsidTr="0075187D">
        <w:trPr>
          <w:cantSplit/>
          <w:trHeight w:val="255"/>
        </w:trPr>
        <w:tc>
          <w:tcPr>
            <w:tcW w:w="2834" w:type="dxa"/>
          </w:tcPr>
          <w:p w14:paraId="60C72115" w14:textId="77777777" w:rsidR="001347D8" w:rsidRPr="00ED7888" w:rsidRDefault="004C7EB4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Mother tongue</w:t>
            </w:r>
          </w:p>
        </w:tc>
        <w:tc>
          <w:tcPr>
            <w:tcW w:w="7542" w:type="dxa"/>
            <w:gridSpan w:val="5"/>
          </w:tcPr>
          <w:p w14:paraId="524D1532" w14:textId="77777777" w:rsidR="001347D8" w:rsidRPr="00ED7888" w:rsidRDefault="004C7EB4" w:rsidP="0075187D">
            <w:pPr>
              <w:pStyle w:val="ECVSec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Romanian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1347D8" w:rsidRPr="00ED7888" w14:paraId="611B344E" w14:textId="77777777" w:rsidTr="0075187D">
        <w:trPr>
          <w:cantSplit/>
          <w:trHeight w:val="340"/>
        </w:trPr>
        <w:tc>
          <w:tcPr>
            <w:tcW w:w="2834" w:type="dxa"/>
          </w:tcPr>
          <w:p w14:paraId="26F7DF03" w14:textId="77777777" w:rsidR="001347D8" w:rsidRPr="00ED7888" w:rsidRDefault="001347D8" w:rsidP="0075187D">
            <w:pPr>
              <w:pStyle w:val="ECVLeftHeading"/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</w:tcPr>
          <w:p w14:paraId="0E334CEF" w14:textId="77777777" w:rsidR="001347D8" w:rsidRPr="00ED7888" w:rsidRDefault="001347D8" w:rsidP="0075187D">
            <w:pPr>
              <w:pStyle w:val="ECVRightColumn"/>
              <w:rPr>
                <w:rFonts w:cs="Arial"/>
                <w:lang w:val="en-GB"/>
              </w:rPr>
            </w:pPr>
          </w:p>
        </w:tc>
      </w:tr>
      <w:tr w:rsidR="001347D8" w:rsidRPr="00ED7888" w14:paraId="332F3050" w14:textId="77777777" w:rsidTr="0075187D">
        <w:trPr>
          <w:cantSplit/>
          <w:trHeight w:val="340"/>
        </w:trPr>
        <w:tc>
          <w:tcPr>
            <w:tcW w:w="2834" w:type="dxa"/>
            <w:vMerge w:val="restart"/>
          </w:tcPr>
          <w:p w14:paraId="6BB2791D" w14:textId="77777777" w:rsidR="001347D8" w:rsidRPr="00ED7888" w:rsidRDefault="004C7EB4" w:rsidP="0075187D">
            <w:pPr>
              <w:pStyle w:val="ECVLeftDetails"/>
              <w:rPr>
                <w:rFonts w:cs="Arial"/>
                <w:caps/>
                <w:lang w:val="en-GB"/>
              </w:rPr>
            </w:pPr>
            <w:r w:rsidRPr="00ED7888">
              <w:rPr>
                <w:rFonts w:cs="Arial"/>
                <w:lang w:val="en-GB"/>
              </w:rPr>
              <w:t>Other languages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38DD3324" w14:textId="77777777" w:rsidR="001347D8" w:rsidRPr="00ED7888" w:rsidRDefault="004C7EB4" w:rsidP="0075187D">
            <w:pPr>
              <w:pStyle w:val="ECVLanguage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UNDERSTANDING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18FFAB3F" w14:textId="77777777" w:rsidR="001347D8" w:rsidRPr="00ED7888" w:rsidRDefault="004C7EB4" w:rsidP="0075187D">
            <w:pPr>
              <w:pStyle w:val="ECVLanguage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SPEAKING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3594816" w14:textId="77777777" w:rsidR="001347D8" w:rsidRPr="00ED7888" w:rsidRDefault="004C7EB4" w:rsidP="0075187D">
            <w:pPr>
              <w:pStyle w:val="ECVLanguage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WRITING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1347D8" w:rsidRPr="00ED7888" w14:paraId="2DCEC795" w14:textId="77777777" w:rsidTr="0075187D">
        <w:trPr>
          <w:cantSplit/>
          <w:trHeight w:val="340"/>
        </w:trPr>
        <w:tc>
          <w:tcPr>
            <w:tcW w:w="2834" w:type="dxa"/>
            <w:vMerge/>
          </w:tcPr>
          <w:p w14:paraId="345D2902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14:paraId="74FAF130" w14:textId="77777777" w:rsidR="001347D8" w:rsidRPr="00ED7888" w:rsidRDefault="004C7EB4" w:rsidP="0075187D">
            <w:pPr>
              <w:pStyle w:val="ECVLanguageSub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Listening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A03B8DE" w14:textId="77777777" w:rsidR="001347D8" w:rsidRPr="00ED7888" w:rsidRDefault="004C7EB4" w:rsidP="0075187D">
            <w:pPr>
              <w:pStyle w:val="ECVLanguageSub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Reading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5BD8155B" w14:textId="77777777" w:rsidR="001347D8" w:rsidRPr="00ED7888" w:rsidRDefault="004C7EB4" w:rsidP="0075187D">
            <w:pPr>
              <w:pStyle w:val="ECVLanguageSub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Conversating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BB835CE" w14:textId="77777777" w:rsidR="001347D8" w:rsidRPr="00ED7888" w:rsidRDefault="004C7EB4" w:rsidP="0075187D">
            <w:pPr>
              <w:pStyle w:val="ECVLanguageSubHeading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Oral speech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4F4C8F9" w14:textId="77777777" w:rsidR="001347D8" w:rsidRPr="00ED7888" w:rsidRDefault="001347D8" w:rsidP="0075187D">
            <w:pPr>
              <w:pStyle w:val="ECVRightColumn"/>
              <w:rPr>
                <w:rFonts w:cs="Arial"/>
                <w:lang w:val="en-GB"/>
              </w:rPr>
            </w:pPr>
          </w:p>
        </w:tc>
      </w:tr>
      <w:tr w:rsidR="001347D8" w:rsidRPr="00ED7888" w14:paraId="604CF85F" w14:textId="77777777" w:rsidTr="0075187D">
        <w:trPr>
          <w:cantSplit/>
          <w:trHeight w:val="283"/>
        </w:trPr>
        <w:tc>
          <w:tcPr>
            <w:tcW w:w="2834" w:type="dxa"/>
            <w:vAlign w:val="center"/>
          </w:tcPr>
          <w:p w14:paraId="70CB71C6" w14:textId="77777777" w:rsidR="001347D8" w:rsidRPr="00ED7888" w:rsidRDefault="004C7EB4" w:rsidP="0075187D">
            <w:pPr>
              <w:pStyle w:val="ECVLanguageNam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47D8A02E" w14:textId="77777777" w:rsidR="001347D8" w:rsidRPr="00ED7888" w:rsidRDefault="004C7EB4" w:rsidP="0075187D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</w:t>
            </w:r>
            <w:r w:rsidR="00506A80" w:rsidRPr="00ED7888">
              <w:rPr>
                <w:rFonts w:cs="Arial"/>
                <w:caps w:val="0"/>
                <w:lang w:val="en-GB"/>
              </w:rPr>
              <w:t>2</w:t>
            </w:r>
            <w:r w:rsidR="001347D8" w:rsidRPr="00ED7888">
              <w:rPr>
                <w:rFonts w:cs="Arial"/>
                <w:caps w:val="0"/>
                <w:lang w:val="en-GB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5C85EA3D" w14:textId="77777777" w:rsidR="001347D8" w:rsidRPr="00ED7888" w:rsidRDefault="00506A80" w:rsidP="0075187D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187804B9" w14:textId="77777777" w:rsidR="001347D8" w:rsidRPr="00ED7888" w:rsidRDefault="00506A80" w:rsidP="0075187D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4F59E986" w14:textId="77777777" w:rsidR="001347D8" w:rsidRPr="00ED7888" w:rsidRDefault="00506A80" w:rsidP="0075187D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47609BFC" w14:textId="77777777" w:rsidR="001347D8" w:rsidRPr="00ED7888" w:rsidRDefault="00506A80" w:rsidP="0075187D">
            <w:pPr>
              <w:pStyle w:val="ECVLanguageLevel"/>
              <w:rPr>
                <w:rFonts w:cs="Arial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C2</w:t>
            </w:r>
          </w:p>
        </w:tc>
      </w:tr>
      <w:tr w:rsidR="001347D8" w:rsidRPr="00ED7888" w14:paraId="59A651FA" w14:textId="77777777" w:rsidTr="0075187D">
        <w:trPr>
          <w:cantSplit/>
          <w:trHeight w:val="283"/>
        </w:trPr>
        <w:tc>
          <w:tcPr>
            <w:tcW w:w="2834" w:type="dxa"/>
          </w:tcPr>
          <w:p w14:paraId="03E14EF3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9E6C1C" w14:textId="77777777" w:rsidR="001347D8" w:rsidRPr="00ED7888" w:rsidRDefault="004C7EB4" w:rsidP="0075187D">
            <w:pPr>
              <w:pStyle w:val="ECVLanguageCertific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1347D8" w:rsidRPr="00ED7888" w14:paraId="0074B94D" w14:textId="77777777" w:rsidTr="0075187D">
        <w:trPr>
          <w:cantSplit/>
          <w:trHeight w:val="283"/>
        </w:trPr>
        <w:tc>
          <w:tcPr>
            <w:tcW w:w="2834" w:type="dxa"/>
            <w:vAlign w:val="center"/>
          </w:tcPr>
          <w:p w14:paraId="5CA3BB8F" w14:textId="77777777" w:rsidR="001347D8" w:rsidRPr="00ED7888" w:rsidRDefault="004C7EB4" w:rsidP="0075187D">
            <w:pPr>
              <w:pStyle w:val="ECVLanguageNam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French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14:paraId="105F51B1" w14:textId="77777777" w:rsidR="001347D8" w:rsidRPr="00ED7888" w:rsidRDefault="00506A80" w:rsidP="0075187D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33CDA6A1" w14:textId="77777777" w:rsidR="001347D8" w:rsidRPr="00ED7888" w:rsidRDefault="00506A80" w:rsidP="0075187D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737E3238" w14:textId="77777777" w:rsidR="001347D8" w:rsidRPr="00ED7888" w:rsidRDefault="00506A80" w:rsidP="0075187D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4B599657" w14:textId="77777777" w:rsidR="001347D8" w:rsidRPr="00ED7888" w:rsidRDefault="00506A80" w:rsidP="0075187D">
            <w:pPr>
              <w:pStyle w:val="ECVLanguageLevel"/>
              <w:rPr>
                <w:rFonts w:cs="Arial"/>
                <w:caps w:val="0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46E95528" w14:textId="77777777" w:rsidR="001347D8" w:rsidRPr="00ED7888" w:rsidRDefault="00506A80" w:rsidP="0075187D">
            <w:pPr>
              <w:pStyle w:val="ECVLanguageLevel"/>
              <w:rPr>
                <w:rFonts w:cs="Arial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>C2</w:t>
            </w:r>
          </w:p>
        </w:tc>
      </w:tr>
      <w:tr w:rsidR="001347D8" w:rsidRPr="00ED7888" w14:paraId="4347CDC1" w14:textId="77777777" w:rsidTr="0075187D">
        <w:trPr>
          <w:cantSplit/>
          <w:trHeight w:val="283"/>
        </w:trPr>
        <w:tc>
          <w:tcPr>
            <w:tcW w:w="2834" w:type="dxa"/>
          </w:tcPr>
          <w:p w14:paraId="18F56351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8EFD194" w14:textId="77777777" w:rsidR="001347D8" w:rsidRPr="00ED7888" w:rsidRDefault="004C7EB4" w:rsidP="0075187D">
            <w:pPr>
              <w:pStyle w:val="ECVLanguageCertificate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 </w:t>
            </w:r>
          </w:p>
        </w:tc>
      </w:tr>
      <w:tr w:rsidR="001347D8" w:rsidRPr="00ED7888" w14:paraId="4F5D398F" w14:textId="77777777" w:rsidTr="0075187D">
        <w:trPr>
          <w:cantSplit/>
          <w:trHeight w:val="397"/>
        </w:trPr>
        <w:tc>
          <w:tcPr>
            <w:tcW w:w="2834" w:type="dxa"/>
          </w:tcPr>
          <w:p w14:paraId="34AD4309" w14:textId="77777777" w:rsidR="001347D8" w:rsidRPr="00ED7888" w:rsidRDefault="001347D8" w:rsidP="0075187D">
            <w:pPr>
              <w:rPr>
                <w:rFonts w:cs="Arial"/>
                <w:lang w:val="en-GB"/>
              </w:rPr>
            </w:pPr>
          </w:p>
        </w:tc>
        <w:tc>
          <w:tcPr>
            <w:tcW w:w="7542" w:type="dxa"/>
            <w:gridSpan w:val="5"/>
            <w:vAlign w:val="bottom"/>
          </w:tcPr>
          <w:p w14:paraId="75F19139" w14:textId="77777777" w:rsidR="001347D8" w:rsidRPr="00ED7888" w:rsidRDefault="004C7EB4" w:rsidP="0075187D">
            <w:pPr>
              <w:pStyle w:val="ECVLanguageExplanation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 xml:space="preserve"> 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</w:tr>
    </w:tbl>
    <w:p w14:paraId="4675F48C" w14:textId="77777777" w:rsidR="001347D8" w:rsidRPr="00ED7888" w:rsidRDefault="001347D8" w:rsidP="001347D8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347D8" w:rsidRPr="00ED7888" w14:paraId="34806B2C" w14:textId="77777777" w:rsidTr="0075187D">
        <w:trPr>
          <w:cantSplit/>
          <w:trHeight w:val="170"/>
        </w:trPr>
        <w:tc>
          <w:tcPr>
            <w:tcW w:w="2834" w:type="dxa"/>
          </w:tcPr>
          <w:p w14:paraId="36337148" w14:textId="77777777" w:rsidR="001347D8" w:rsidRPr="00ED7888" w:rsidRDefault="00E25163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Communication competencies</w:t>
            </w:r>
          </w:p>
        </w:tc>
        <w:tc>
          <w:tcPr>
            <w:tcW w:w="7542" w:type="dxa"/>
          </w:tcPr>
          <w:p w14:paraId="6E8DA980" w14:textId="77777777" w:rsidR="001347D8" w:rsidRPr="00ED7888" w:rsidRDefault="00E25163" w:rsidP="001347D8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Interpersonal communication</w:t>
            </w:r>
          </w:p>
          <w:p w14:paraId="4BAC853E" w14:textId="77777777" w:rsidR="00E25163" w:rsidRPr="00ED7888" w:rsidRDefault="00E25163" w:rsidP="00E25163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Intercultural communication</w:t>
            </w:r>
          </w:p>
        </w:tc>
      </w:tr>
    </w:tbl>
    <w:p w14:paraId="3D9C540C" w14:textId="77777777" w:rsidR="001347D8" w:rsidRPr="00ED7888" w:rsidRDefault="001347D8" w:rsidP="001347D8">
      <w:pPr>
        <w:pStyle w:val="ECVText"/>
        <w:rPr>
          <w:rFonts w:cs="Arial"/>
          <w:lang w:val="en-GB"/>
        </w:rPr>
        <w:sectPr w:rsidR="001347D8" w:rsidRPr="00ED7888">
          <w:headerReference w:type="default" r:id="rId13"/>
          <w:footerReference w:type="even" r:id="rId14"/>
          <w:footerReference w:type="default" r:id="rId15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347D8" w:rsidRPr="00ED7888" w14:paraId="391A2071" w14:textId="77777777" w:rsidTr="0075187D">
        <w:trPr>
          <w:cantSplit/>
          <w:trHeight w:val="170"/>
        </w:trPr>
        <w:tc>
          <w:tcPr>
            <w:tcW w:w="2834" w:type="dxa"/>
          </w:tcPr>
          <w:p w14:paraId="31511AC4" w14:textId="77777777" w:rsidR="001347D8" w:rsidRPr="00ED7888" w:rsidRDefault="00B556D0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M</w:t>
            </w:r>
            <w:r w:rsidR="001347D8" w:rsidRPr="00ED7888">
              <w:rPr>
                <w:rFonts w:cs="Arial"/>
                <w:lang w:val="en-GB"/>
              </w:rPr>
              <w:t>anagerial</w:t>
            </w:r>
            <w:r w:rsidRPr="00ED7888">
              <w:rPr>
                <w:rFonts w:cs="Arial"/>
                <w:lang w:val="en-GB"/>
              </w:rPr>
              <w:t xml:space="preserve"> competencies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2" w:type="dxa"/>
          </w:tcPr>
          <w:p w14:paraId="0F7C92D8" w14:textId="77777777" w:rsidR="001E02AB" w:rsidRPr="00ED7888" w:rsidRDefault="001347D8" w:rsidP="001E02AB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leadership (</w:t>
            </w:r>
            <w:r w:rsidR="001E02AB" w:rsidRPr="00ED7888">
              <w:rPr>
                <w:rFonts w:cs="Arial"/>
                <w:lang w:val="en-GB"/>
              </w:rPr>
              <w:t>manage my own company</w:t>
            </w:r>
            <w:r w:rsidRPr="00ED7888">
              <w:rPr>
                <w:rFonts w:cs="Arial"/>
                <w:lang w:val="en-GB"/>
              </w:rPr>
              <w:t>)</w:t>
            </w:r>
          </w:p>
        </w:tc>
      </w:tr>
    </w:tbl>
    <w:p w14:paraId="3A5B5CD4" w14:textId="77777777" w:rsidR="001347D8" w:rsidRPr="00ED7888" w:rsidRDefault="001347D8" w:rsidP="001347D8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347D8" w:rsidRPr="00ED7888" w14:paraId="58A9F767" w14:textId="77777777" w:rsidTr="0075187D">
        <w:trPr>
          <w:cantSplit/>
          <w:trHeight w:val="170"/>
        </w:trPr>
        <w:tc>
          <w:tcPr>
            <w:tcW w:w="2834" w:type="dxa"/>
          </w:tcPr>
          <w:p w14:paraId="5E04F952" w14:textId="77777777" w:rsidR="001347D8" w:rsidRPr="00ED7888" w:rsidRDefault="0068634C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Workplace competencies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2" w:type="dxa"/>
          </w:tcPr>
          <w:p w14:paraId="7FDDA37D" w14:textId="77777777" w:rsidR="001347D8" w:rsidRPr="00ED7888" w:rsidRDefault="0068634C" w:rsidP="001347D8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design thinking</w:t>
            </w:r>
          </w:p>
          <w:p w14:paraId="74D5F768" w14:textId="77777777" w:rsidR="0068634C" w:rsidRPr="00ED7888" w:rsidRDefault="0068634C" w:rsidP="001347D8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pr management</w:t>
            </w:r>
          </w:p>
          <w:p w14:paraId="4F813A81" w14:textId="77777777" w:rsidR="0068634C" w:rsidRPr="00ED7888" w:rsidRDefault="0068634C" w:rsidP="001347D8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product management</w:t>
            </w:r>
          </w:p>
          <w:p w14:paraId="2BAE4C18" w14:textId="77777777" w:rsidR="0068634C" w:rsidRPr="00ED7888" w:rsidRDefault="0068634C" w:rsidP="001347D8">
            <w:pPr>
              <w:pStyle w:val="ECVSectionBullet"/>
              <w:numPr>
                <w:ilvl w:val="0"/>
                <w:numId w:val="1"/>
              </w:numPr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project management</w:t>
            </w:r>
          </w:p>
        </w:tc>
      </w:tr>
    </w:tbl>
    <w:p w14:paraId="0B851D96" w14:textId="77777777" w:rsidR="001347D8" w:rsidRPr="00ED7888" w:rsidRDefault="001347D8" w:rsidP="001347D8">
      <w:pPr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347D8" w:rsidRPr="00ED7888" w14:paraId="7041C56C" w14:textId="77777777" w:rsidTr="0075187D">
        <w:trPr>
          <w:cantSplit/>
          <w:trHeight w:val="170"/>
        </w:trPr>
        <w:tc>
          <w:tcPr>
            <w:tcW w:w="2834" w:type="dxa"/>
          </w:tcPr>
          <w:p w14:paraId="0CCCBDF1" w14:textId="77777777" w:rsidR="001347D8" w:rsidRPr="00ED7888" w:rsidRDefault="00ED7888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Driving licence</w:t>
            </w:r>
            <w:r w:rsidR="001347D8" w:rsidRPr="00ED788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7542" w:type="dxa"/>
          </w:tcPr>
          <w:p w14:paraId="259F6DBD" w14:textId="77777777" w:rsidR="001347D8" w:rsidRPr="00ED7888" w:rsidRDefault="001347D8" w:rsidP="0075187D">
            <w:pPr>
              <w:pStyle w:val="ECVSection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B</w:t>
            </w:r>
          </w:p>
        </w:tc>
      </w:tr>
    </w:tbl>
    <w:p w14:paraId="263FB14E" w14:textId="77777777" w:rsidR="001347D8" w:rsidRPr="00ED7888" w:rsidRDefault="001347D8" w:rsidP="001347D8">
      <w:pPr>
        <w:pStyle w:val="ECVText"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347D8" w:rsidRPr="00ED7888" w14:paraId="14229EB9" w14:textId="77777777" w:rsidTr="0075187D">
        <w:trPr>
          <w:cantSplit/>
          <w:trHeight w:val="170"/>
        </w:trPr>
        <w:tc>
          <w:tcPr>
            <w:tcW w:w="2835" w:type="dxa"/>
          </w:tcPr>
          <w:p w14:paraId="7481B48E" w14:textId="77777777" w:rsidR="001347D8" w:rsidRPr="00ED7888" w:rsidRDefault="00014DEB" w:rsidP="0075187D">
            <w:pPr>
              <w:pStyle w:val="ECVLeftHeading"/>
              <w:rPr>
                <w:rFonts w:cs="Arial"/>
                <w:lang w:val="en-GB"/>
              </w:rPr>
            </w:pPr>
            <w:r w:rsidRPr="00ED7888">
              <w:rPr>
                <w:rFonts w:cs="Arial"/>
                <w:caps w:val="0"/>
                <w:lang w:val="en-GB"/>
              </w:rPr>
              <w:t xml:space="preserve">ADDITIONAL </w:t>
            </w:r>
            <w:r w:rsidR="001347D8" w:rsidRPr="00ED7888">
              <w:rPr>
                <w:rFonts w:cs="Arial"/>
                <w:caps w:val="0"/>
                <w:lang w:val="en-GB"/>
              </w:rPr>
              <w:t>INFORMAΤI</w:t>
            </w:r>
            <w:r w:rsidRPr="00ED7888">
              <w:rPr>
                <w:rFonts w:cs="Arial"/>
                <w:caps w:val="0"/>
                <w:lang w:val="en-GB"/>
              </w:rPr>
              <w:t>ON</w:t>
            </w:r>
          </w:p>
        </w:tc>
        <w:tc>
          <w:tcPr>
            <w:tcW w:w="7540" w:type="dxa"/>
            <w:vAlign w:val="bottom"/>
          </w:tcPr>
          <w:p w14:paraId="2EF8A6C5" w14:textId="77777777" w:rsidR="001347D8" w:rsidRPr="00ED7888" w:rsidRDefault="001347D8" w:rsidP="0075187D">
            <w:pPr>
              <w:pStyle w:val="ECVBlueBox"/>
              <w:rPr>
                <w:rFonts w:cs="Arial"/>
                <w:lang w:val="en-GB"/>
              </w:rPr>
            </w:pPr>
            <w:r w:rsidRPr="00ED7888">
              <w:rPr>
                <w:rFonts w:cs="Arial"/>
                <w:noProof/>
                <w:lang w:val="en-GB"/>
              </w:rPr>
              <w:drawing>
                <wp:inline distT="0" distB="0" distL="0" distR="0" wp14:anchorId="48ED77A2" wp14:editId="7F5B497E">
                  <wp:extent cx="4791710" cy="92075"/>
                  <wp:effectExtent l="0" t="0" r="0" b="0"/>
                  <wp:docPr id="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710" cy="9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888">
              <w:rPr>
                <w:rFonts w:cs="Arial"/>
                <w:lang w:val="en-GB"/>
              </w:rPr>
              <w:t xml:space="preserve"> </w:t>
            </w:r>
          </w:p>
        </w:tc>
      </w:tr>
    </w:tbl>
    <w:p w14:paraId="0F2FD9CE" w14:textId="77777777" w:rsidR="001347D8" w:rsidRPr="00ED7888" w:rsidRDefault="001347D8" w:rsidP="001347D8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347D8" w:rsidRPr="00ED7888" w14:paraId="1641AF79" w14:textId="77777777" w:rsidTr="0075187D">
        <w:trPr>
          <w:cantSplit/>
          <w:trHeight w:val="170"/>
        </w:trPr>
        <w:tc>
          <w:tcPr>
            <w:tcW w:w="2834" w:type="dxa"/>
          </w:tcPr>
          <w:p w14:paraId="39C368F6" w14:textId="77777777" w:rsidR="001347D8" w:rsidRPr="00ED7888" w:rsidRDefault="001347D8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Publica</w:t>
            </w:r>
            <w:r w:rsidR="00014DEB" w:rsidRPr="00ED7888">
              <w:rPr>
                <w:rFonts w:cs="Arial"/>
                <w:lang w:val="en-GB"/>
              </w:rPr>
              <w:t>tions</w:t>
            </w:r>
          </w:p>
          <w:p w14:paraId="189E76E4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1243D449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4F33A49F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0B3F5922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184B1A03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1431A276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4F323347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3E5FD4A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3932D933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6EC340C8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3992EE4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36A8D2F2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05B159E5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7FD260B5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44D4FAA3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39A014DC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4D4D0700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1F1264FE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1FB91D85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1BAE4877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081ECC35" w14:textId="77777777" w:rsidR="00787183" w:rsidRPr="00ED7888" w:rsidRDefault="00787183" w:rsidP="00787183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Conferences</w:t>
            </w:r>
          </w:p>
          <w:p w14:paraId="208CD1F7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55FB9DC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46A118D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043025E5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462A633C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632DD29B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6FF56E08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358B0E0F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32A737AE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40FED12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0206A3BC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3C40EC1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2376E972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23E6710A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A8B5011" w14:textId="77777777" w:rsidR="00014DEB" w:rsidRPr="00ED7888" w:rsidRDefault="00014DEB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2D8B884C" w14:textId="77777777" w:rsidR="001347D8" w:rsidRPr="00ED7888" w:rsidRDefault="001347D8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Pro</w:t>
            </w:r>
            <w:r w:rsidR="00787183" w:rsidRPr="00ED7888">
              <w:rPr>
                <w:rFonts w:cs="Arial"/>
                <w:lang w:val="en-GB"/>
              </w:rPr>
              <w:t>j</w:t>
            </w:r>
            <w:r w:rsidRPr="00ED7888">
              <w:rPr>
                <w:rFonts w:cs="Arial"/>
                <w:lang w:val="en-GB"/>
              </w:rPr>
              <w:t>ect</w:t>
            </w:r>
            <w:r w:rsidR="00787183" w:rsidRPr="00ED7888">
              <w:rPr>
                <w:rFonts w:cs="Arial"/>
                <w:lang w:val="en-GB"/>
              </w:rPr>
              <w:t>s</w:t>
            </w:r>
          </w:p>
          <w:p w14:paraId="5CF8A991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4A8E1756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48221B27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F7889FF" w14:textId="77777777" w:rsidR="001347D8" w:rsidRPr="00ED7888" w:rsidRDefault="001347D8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Seminar</w:t>
            </w:r>
            <w:r w:rsidR="0061471C" w:rsidRPr="00ED7888">
              <w:rPr>
                <w:rFonts w:cs="Arial"/>
                <w:lang w:val="en-GB"/>
              </w:rPr>
              <w:t>s</w:t>
            </w:r>
          </w:p>
          <w:p w14:paraId="2E52EBE1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3E2FF453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0BCE8F8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7A42639B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FF438A1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372D5420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61012F15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05782235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6CC4FC1B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5C088221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4D752299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21BD3607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72CE7A57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7638469A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67F96A78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6676666B" w14:textId="77777777" w:rsidR="001347D8" w:rsidRPr="00ED7888" w:rsidRDefault="001347D8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Distinc</w:t>
            </w:r>
            <w:r w:rsidR="0061471C" w:rsidRPr="00ED7888">
              <w:rPr>
                <w:rFonts w:cs="Arial"/>
                <w:lang w:val="en-GB"/>
              </w:rPr>
              <w:t>tions</w:t>
            </w:r>
          </w:p>
          <w:p w14:paraId="6743F521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351FE029" w14:textId="77777777" w:rsidR="001347D8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  <w:r w:rsidRPr="00ED7888">
              <w:rPr>
                <w:rFonts w:cs="Arial"/>
                <w:lang w:val="en-GB"/>
              </w:rPr>
              <w:t>Courses</w:t>
            </w:r>
          </w:p>
          <w:p w14:paraId="22E75153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1F279B1F" w14:textId="77777777" w:rsidR="0061471C" w:rsidRPr="00ED7888" w:rsidRDefault="0061471C" w:rsidP="0075187D">
            <w:pPr>
              <w:pStyle w:val="ECVLeftDetails"/>
              <w:rPr>
                <w:rFonts w:cs="Arial"/>
                <w:lang w:val="en-GB"/>
              </w:rPr>
            </w:pPr>
          </w:p>
          <w:p w14:paraId="4D76B00E" w14:textId="77777777" w:rsidR="001347D8" w:rsidRPr="00ED7888" w:rsidRDefault="001347D8" w:rsidP="0075187D">
            <w:pPr>
              <w:pStyle w:val="ECVLeftDetails"/>
              <w:rPr>
                <w:rFonts w:cs="Arial"/>
                <w:lang w:val="en-GB"/>
              </w:rPr>
            </w:pPr>
          </w:p>
        </w:tc>
        <w:tc>
          <w:tcPr>
            <w:tcW w:w="7542" w:type="dxa"/>
          </w:tcPr>
          <w:p w14:paraId="5D4CE0FA" w14:textId="77777777" w:rsidR="008E6229" w:rsidRPr="00ED7888" w:rsidRDefault="008E6229" w:rsidP="008E6229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ED78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CEPTUREANU, SI., CEPTUREANU, EG., GEORGESCU, B</w:t>
            </w:r>
            <w:r w:rsidRPr="00ED7888"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, IANCU AL.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–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ED788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en-GB"/>
              </w:rPr>
              <w:t>Sustainability, innovation and knowledge: a complex relationship based on an empirical study.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Soft Computing 29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, 3047–3062 (2025), DOI: 10.1007/s00500-025-10574-3, </w:t>
            </w:r>
            <w:hyperlink r:id="rId16" w:history="1">
              <w:r w:rsidRPr="00ED7888">
                <w:rPr>
                  <w:rFonts w:ascii="Arial" w:hAnsi="Arial" w:cs="Arial"/>
                  <w:color w:val="000000"/>
                  <w:sz w:val="18"/>
                  <w:szCs w:val="18"/>
                  <w:lang w:val="en-GB"/>
                </w:rPr>
                <w:t>https://doi.org/10.1007/s00500-025-10574-3</w:t>
              </w:r>
            </w:hyperlink>
            <w:r w:rsidRPr="00ED78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.  </w:t>
            </w:r>
          </w:p>
          <w:p w14:paraId="695FB321" w14:textId="77777777" w:rsidR="008E6229" w:rsidRPr="00ED7888" w:rsidRDefault="008E6229" w:rsidP="008E6229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Style w:val="Strong"/>
                <w:rFonts w:ascii="Arial" w:eastAsia="SimSun" w:hAnsi="Arial" w:cs="Arial"/>
                <w:color w:val="000000"/>
                <w:sz w:val="18"/>
                <w:szCs w:val="18"/>
                <w:lang w:val="en-GB"/>
              </w:rPr>
              <w:t>IANCU, L.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–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Style w:val="Emphasis"/>
                <w:rFonts w:ascii="Arial" w:hAnsi="Arial" w:cs="Arial"/>
                <w:color w:val="000000"/>
                <w:sz w:val="18"/>
                <w:szCs w:val="18"/>
                <w:lang w:val="en-GB"/>
              </w:rPr>
              <w:t>Dietary Habits and Sustainable Online Ordering Among Romanian Provincial Students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>Revista</w:t>
            </w:r>
            <w:proofErr w:type="spellEnd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>Studii</w:t>
            </w:r>
            <w:proofErr w:type="spellEnd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>Financiare</w:t>
            </w:r>
            <w:proofErr w:type="spellEnd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 xml:space="preserve"> (Journal of Financial Studies)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Vol. 10, Special Issue, 2025, pp. 70–79, </w:t>
            </w:r>
            <w:hyperlink r:id="rId17" w:history="1">
              <w:r w:rsidRPr="00ED7888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lang w:val="en-GB"/>
                </w:rPr>
                <w:t>https://revista.isfin.ro/2025/01/09/dietary-habits-and-sustainable-online-ordering-among-romanian-provincial-students/</w:t>
              </w:r>
            </w:hyperlink>
            <w:r w:rsidRPr="00ED7888">
              <w:rPr>
                <w:rStyle w:val="Hyperlink"/>
                <w:rFonts w:ascii="Arial" w:hAnsi="Arial" w:cs="Arial"/>
                <w:color w:val="000000"/>
                <w:sz w:val="18"/>
                <w:szCs w:val="18"/>
                <w:u w:val="none"/>
                <w:lang w:val="en-GB"/>
              </w:rPr>
              <w:t>.</w:t>
            </w:r>
          </w:p>
          <w:p w14:paraId="1767F0CD" w14:textId="77777777" w:rsidR="008E6229" w:rsidRPr="00ED7888" w:rsidRDefault="008E6229" w:rsidP="008E6229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Style w:val="Strong"/>
                <w:rFonts w:ascii="Arial" w:eastAsia="SimSun" w:hAnsi="Arial" w:cs="Arial"/>
                <w:color w:val="000000"/>
                <w:sz w:val="18"/>
                <w:szCs w:val="18"/>
                <w:lang w:val="en-GB"/>
              </w:rPr>
              <w:t>IANCU, L.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–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Style w:val="Emphasis"/>
                <w:rFonts w:ascii="Arial" w:hAnsi="Arial" w:cs="Arial"/>
                <w:color w:val="000000"/>
                <w:sz w:val="18"/>
                <w:szCs w:val="18"/>
                <w:lang w:val="en-GB"/>
              </w:rPr>
              <w:t>Eco-Innovation as a Catalyst for Sustainable Business Growth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>Revista</w:t>
            </w:r>
            <w:proofErr w:type="spellEnd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 xml:space="preserve"> de Management </w:t>
            </w:r>
            <w:proofErr w:type="spellStart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>Comparat</w:t>
            </w:r>
            <w:proofErr w:type="spellEnd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>Internațional</w:t>
            </w:r>
            <w:proofErr w:type="spellEnd"/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 xml:space="preserve"> (RMCI)</w:t>
            </w:r>
            <w:r w:rsidRPr="00ED78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,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Vol. 25, Nr. 3, </w:t>
            </w:r>
            <w:proofErr w:type="spellStart"/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iulie</w:t>
            </w:r>
            <w:proofErr w:type="spellEnd"/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2024, pp. 541–549, 2024, ISSN 1582-3458 (Print), 2601-0968 (Online), DOI: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 10.24818, </w:t>
            </w:r>
            <w:hyperlink r:id="rId18" w:history="1">
              <w:r w:rsidRPr="00ED7888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lang w:val="en-GB"/>
                </w:rPr>
                <w:t>https://doi.org/10.24818/RMCI.2024.3.541</w:t>
              </w:r>
            </w:hyperlink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</w:t>
            </w:r>
          </w:p>
          <w:p w14:paraId="098DACF6" w14:textId="77777777" w:rsidR="001347D8" w:rsidRPr="00ED7888" w:rsidRDefault="008E6229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Style w:val="Strong"/>
                <w:rFonts w:ascii="Arial" w:eastAsia="SimSun" w:hAnsi="Arial" w:cs="Arial"/>
                <w:color w:val="000000"/>
                <w:sz w:val="18"/>
                <w:szCs w:val="18"/>
                <w:lang w:val="en-GB"/>
              </w:rPr>
              <w:t>IANCU, L.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–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Style w:val="Emphasis"/>
                <w:rFonts w:ascii="Arial" w:hAnsi="Arial" w:cs="Arial"/>
                <w:color w:val="000000"/>
                <w:sz w:val="18"/>
                <w:szCs w:val="18"/>
                <w:lang w:val="en-GB"/>
              </w:rPr>
              <w:t>Economic Sustainability of the Delivery Sector: A Comparative Study of Delivery and Romanian Businesses Between 2008–2021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>Journal of Eastern Europe Research in Business and Economics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Vol. 2024 (2024), Article ID 187846, 18 </w:t>
            </w:r>
            <w:proofErr w:type="spellStart"/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pag</w:t>
            </w:r>
            <w:proofErr w:type="spellEnd"/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., 2024, DOI: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10.5171/2024.187846, ISSN 2993-5299, </w:t>
            </w:r>
            <w:hyperlink r:id="rId19" w:history="1">
              <w:r w:rsidRPr="00ED7888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lang w:val="en-GB"/>
                </w:rPr>
                <w:t>https://ibimapublishing.com/articles/JEERBE/2024/187846/</w:t>
              </w:r>
            </w:hyperlink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. </w:t>
            </w:r>
          </w:p>
          <w:p w14:paraId="1B310D98" w14:textId="77777777" w:rsidR="00014DEB" w:rsidRPr="00ED7888" w:rsidRDefault="00014DEB" w:rsidP="00014DEB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43E34AD9" w14:textId="77777777" w:rsidR="00014DEB" w:rsidRPr="00ED7888" w:rsidRDefault="00014DEB" w:rsidP="00014DEB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cs="Arial"/>
                <w:b/>
                <w:bCs/>
                <w:color w:val="000000"/>
                <w:sz w:val="18"/>
                <w:szCs w:val="18"/>
                <w:lang w:val="en-GB"/>
              </w:rPr>
              <w:t>IANCU, L.</w:t>
            </w:r>
            <w:r w:rsidRPr="00ED7888">
              <w:rPr>
                <w:rFonts w:cs="Arial"/>
                <w:color w:val="000000"/>
                <w:sz w:val="18"/>
                <w:szCs w:val="18"/>
                <w:lang w:val="en-GB"/>
              </w:rPr>
              <w:t> – </w:t>
            </w:r>
            <w:r w:rsidRPr="00ED7888">
              <w:rPr>
                <w:rFonts w:cs="Arial"/>
                <w:i/>
                <w:iCs/>
                <w:color w:val="000000"/>
                <w:sz w:val="18"/>
                <w:szCs w:val="18"/>
                <w:lang w:val="en-GB"/>
              </w:rPr>
              <w:t>Challenges and Strategies of Achieving Resilient and Sustainable Courier Sector Within a Multi-Hazards Environment in Romania</w:t>
            </w:r>
            <w:r w:rsidRPr="00ED7888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, Proceedings of the 19th International Conference on Business Excellence „ Leading Change in Disruptive Times”, Bucharest, 20-22 March 2025, </w:t>
            </w:r>
            <w:hyperlink r:id="rId20" w:history="1">
              <w:r w:rsidRPr="00ED7888">
                <w:rPr>
                  <w:rStyle w:val="Hyperlink"/>
                  <w:rFonts w:cs="Arial"/>
                  <w:color w:val="000000"/>
                  <w:sz w:val="18"/>
                  <w:szCs w:val="18"/>
                  <w:u w:val="none"/>
                  <w:lang w:val="en-GB"/>
                </w:rPr>
                <w:t>https://bizexcellence.ro/wp-content/uploads/2025/04/Extended-programme-ICBE-2025.pdf</w:t>
              </w:r>
            </w:hyperlink>
            <w:r w:rsidRPr="00ED7888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. </w:t>
            </w:r>
          </w:p>
          <w:p w14:paraId="01BB3D61" w14:textId="77777777" w:rsidR="00014DEB" w:rsidRPr="00ED7888" w:rsidRDefault="00014DEB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Style w:val="Strong"/>
                <w:rFonts w:ascii="Arial" w:eastAsia="SimSun" w:hAnsi="Arial" w:cs="Arial"/>
                <w:color w:val="000000"/>
                <w:sz w:val="18"/>
                <w:szCs w:val="18"/>
                <w:lang w:val="en-GB"/>
              </w:rPr>
              <w:t>IANCU, L.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–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Style w:val="Emphasis"/>
                <w:rFonts w:ascii="Arial" w:hAnsi="Arial" w:cs="Arial"/>
                <w:color w:val="000000"/>
                <w:sz w:val="18"/>
                <w:szCs w:val="18"/>
                <w:lang w:val="en-GB"/>
              </w:rPr>
              <w:t>Sustainable Management in the Delivery Sector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>Proceedings of the 17th International Management Conference „Management beyond Crisis: Rethinking Business Performance”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r w:rsidR="00787183"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Bucharest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2-3 </w:t>
            </w:r>
            <w:r w:rsidR="00787183"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November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2023, pp. 139–149, 2023, ISSN 2286-1440, DOI: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10.24818/IMC/2023/01.13, </w:t>
            </w:r>
            <w:hyperlink r:id="rId21" w:history="1">
              <w:r w:rsidRPr="00ED7888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lang w:val="en-GB"/>
                </w:rPr>
                <w:t>https://conference.management.ase.ro/archives/2023/pdf_IMC2023/S1/1_13.pdf</w:t>
              </w:r>
            </w:hyperlink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. </w:t>
            </w:r>
          </w:p>
          <w:p w14:paraId="072E5DDA" w14:textId="77777777" w:rsidR="00014DEB" w:rsidRPr="00ED7888" w:rsidRDefault="00014DEB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Style w:val="Strong"/>
                <w:rFonts w:ascii="Arial" w:eastAsia="SimSun" w:hAnsi="Arial" w:cs="Arial"/>
                <w:color w:val="000000"/>
                <w:sz w:val="18"/>
                <w:szCs w:val="18"/>
                <w:lang w:val="en-GB"/>
              </w:rPr>
              <w:t>IANCU, L.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–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Style w:val="Emphasis"/>
                <w:rFonts w:ascii="Arial" w:hAnsi="Arial" w:cs="Arial"/>
                <w:color w:val="000000"/>
                <w:sz w:val="18"/>
                <w:szCs w:val="18"/>
                <w:lang w:val="en-GB"/>
              </w:rPr>
              <w:t>Sustainable Management in the Gig Economy: Traditional vs. Gig Business Model in the Delivery Sector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r w:rsidRPr="00ED7888">
              <w:rPr>
                <w:rStyle w:val="Strong"/>
                <w:rFonts w:ascii="Arial" w:eastAsia="SimSun" w:hAnsi="Arial" w:cs="Arial"/>
                <w:b w:val="0"/>
                <w:bCs w:val="0"/>
                <w:color w:val="000000"/>
                <w:sz w:val="18"/>
                <w:szCs w:val="18"/>
                <w:lang w:val="en-GB"/>
              </w:rPr>
              <w:t>Proceedings of the 16th International Management Conference „Approaches in Organisational Management”</w:t>
            </w:r>
            <w:r w:rsidRPr="00ED78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,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Buc</w:t>
            </w:r>
            <w:r w:rsidR="00787183"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harest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15-16 </w:t>
            </w:r>
            <w:r w:rsidR="00787183"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November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2022, pp. 173–184, 2022, ISSN 2286-1440, DOI:</w:t>
            </w:r>
            <w:r w:rsidRPr="00ED788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10.24818/IMC/2022/01.17, </w:t>
            </w:r>
            <w:hyperlink r:id="rId22" w:history="1">
              <w:r w:rsidRPr="00ED7888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lang w:val="en-GB"/>
                </w:rPr>
                <w:t>https://conference.management.ase.ro/archives/2022/pdf_IMC_2022/1_17.pdf</w:t>
              </w:r>
            </w:hyperlink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. </w:t>
            </w:r>
          </w:p>
          <w:p w14:paraId="18D31CBD" w14:textId="77777777" w:rsidR="00014DEB" w:rsidRPr="00ED7888" w:rsidRDefault="0061471C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2024-2025 - </w:t>
            </w:r>
            <w:proofErr w:type="spellStart"/>
            <w:r w:rsidR="00787183"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DoSocial</w:t>
            </w:r>
            <w:proofErr w:type="spellEnd"/>
            <w:r w:rsidR="00787183"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, Consolid8 Accelerator – teaching Entrepreneurship</w:t>
            </w:r>
          </w:p>
          <w:p w14:paraId="76022D07" w14:textId="77777777" w:rsidR="0061471C" w:rsidRPr="00ED7888" w:rsidRDefault="0061471C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2024 – </w:t>
            </w:r>
            <w:proofErr w:type="spellStart"/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StartUPT</w:t>
            </w:r>
            <w:proofErr w:type="spellEnd"/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Accelerator – teaching Entrepreneurship</w:t>
            </w:r>
          </w:p>
          <w:p w14:paraId="4C866735" w14:textId="77777777" w:rsidR="0061471C" w:rsidRPr="00ED7888" w:rsidRDefault="0061471C" w:rsidP="0061471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2025 – Present </w:t>
            </w:r>
          </w:p>
          <w:p w14:paraId="5B322FA6" w14:textId="77777777" w:rsidR="0061471C" w:rsidRPr="00ED7888" w:rsidRDefault="0061471C" w:rsidP="0061471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The National School of Political Sciences and Public Administration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  <w:t>Communication in Business Master’s Programme – Entrepreneurship</w:t>
            </w:r>
          </w:p>
          <w:p w14:paraId="2F5AD384" w14:textId="77777777" w:rsidR="0061471C" w:rsidRPr="00ED7888" w:rsidRDefault="0061471C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2022 – Present </w:t>
            </w:r>
          </w:p>
          <w:p w14:paraId="4A712B1F" w14:textId="77777777" w:rsidR="0061471C" w:rsidRPr="00ED7888" w:rsidRDefault="0061471C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The National School of Political Sciences and Public Administration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  <w:t>Project Management Master’s Programme – Entrepreneurship &amp; Innovation</w:t>
            </w:r>
          </w:p>
          <w:p w14:paraId="729018A1" w14:textId="77777777" w:rsidR="0061471C" w:rsidRPr="00ED7888" w:rsidRDefault="0061471C" w:rsidP="0061471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2021 – 2023 </w:t>
            </w:r>
          </w:p>
          <w:p w14:paraId="1D0DC68F" w14:textId="77777777" w:rsidR="0061471C" w:rsidRPr="00ED7888" w:rsidRDefault="0061471C" w:rsidP="0061471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The Buchar</w:t>
            </w:r>
            <w:r w:rsidR="00ED7888"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st University of Economic Studies</w:t>
            </w: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  <w:t>Finance, Banks and Stock Exchanges Faculty – Entrepreneurship</w:t>
            </w:r>
          </w:p>
          <w:p w14:paraId="34872F58" w14:textId="77777777" w:rsidR="0061471C" w:rsidRPr="00ED7888" w:rsidRDefault="0061471C" w:rsidP="0061471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Biz Sustainability Award 2021 - Innovation in Digital</w:t>
            </w:r>
          </w:p>
          <w:p w14:paraId="4130232D" w14:textId="77777777" w:rsidR="0061471C" w:rsidRPr="00ED7888" w:rsidRDefault="0061471C" w:rsidP="0061471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2021 - Future Makers Incubator </w:t>
            </w:r>
          </w:p>
          <w:p w14:paraId="6EC257E0" w14:textId="77777777" w:rsidR="0061471C" w:rsidRPr="00ED7888" w:rsidRDefault="0061471C" w:rsidP="0061471C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D788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2019 – Design Thinking</w:t>
            </w:r>
          </w:p>
          <w:p w14:paraId="30B2271C" w14:textId="77777777" w:rsidR="0061471C" w:rsidRPr="00ED7888" w:rsidRDefault="0061471C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3D932507" w14:textId="77777777" w:rsidR="0061471C" w:rsidRPr="00ED7888" w:rsidRDefault="0061471C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51005ECD" w14:textId="77777777" w:rsidR="0061471C" w:rsidRPr="00ED7888" w:rsidRDefault="0061471C" w:rsidP="00014DEB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0F575FE" w14:textId="77777777" w:rsidR="001347D8" w:rsidRPr="00ED7888" w:rsidRDefault="001347D8" w:rsidP="001347D8">
      <w:pPr>
        <w:pStyle w:val="ECVText"/>
        <w:rPr>
          <w:rFonts w:cs="Arial"/>
          <w:lang w:val="en-GB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347D8" w:rsidRPr="00ED7888" w14:paraId="61039256" w14:textId="77777777" w:rsidTr="0075187D">
        <w:trPr>
          <w:cantSplit/>
          <w:trHeight w:val="170"/>
        </w:trPr>
        <w:tc>
          <w:tcPr>
            <w:tcW w:w="2834" w:type="dxa"/>
          </w:tcPr>
          <w:p w14:paraId="13BC8497" w14:textId="77777777" w:rsidR="001347D8" w:rsidRPr="00ED7888" w:rsidRDefault="001347D8" w:rsidP="006F0BBE">
            <w:pPr>
              <w:pStyle w:val="ECVLeftDetails"/>
              <w:jc w:val="left"/>
              <w:rPr>
                <w:rFonts w:cs="Arial"/>
                <w:lang w:val="en-GB"/>
              </w:rPr>
            </w:pPr>
          </w:p>
        </w:tc>
        <w:tc>
          <w:tcPr>
            <w:tcW w:w="7542" w:type="dxa"/>
          </w:tcPr>
          <w:p w14:paraId="42375D50" w14:textId="77777777" w:rsidR="001347D8" w:rsidRPr="00ED7888" w:rsidRDefault="001347D8" w:rsidP="006F0BBE">
            <w:pPr>
              <w:pStyle w:val="ECVSectionBullet"/>
              <w:ind w:left="113"/>
              <w:rPr>
                <w:rFonts w:cs="Arial"/>
                <w:lang w:val="en-GB"/>
              </w:rPr>
            </w:pPr>
          </w:p>
        </w:tc>
      </w:tr>
    </w:tbl>
    <w:p w14:paraId="6111E9FF" w14:textId="77777777" w:rsidR="001347D8" w:rsidRPr="00ED7888" w:rsidRDefault="001347D8" w:rsidP="001347D8">
      <w:pPr>
        <w:rPr>
          <w:rFonts w:cs="Arial"/>
          <w:lang w:val="en-GB"/>
        </w:rPr>
      </w:pPr>
    </w:p>
    <w:p w14:paraId="074AC60A" w14:textId="77777777" w:rsidR="00AF4D6D" w:rsidRPr="00ED7888" w:rsidRDefault="00AF4D6D">
      <w:pPr>
        <w:rPr>
          <w:rFonts w:cs="Arial"/>
          <w:lang w:val="en-GB"/>
        </w:rPr>
      </w:pPr>
    </w:p>
    <w:sectPr w:rsidR="00AF4D6D" w:rsidRPr="00ED788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F16E" w14:textId="77777777" w:rsidR="00870C11" w:rsidRDefault="00870C11" w:rsidP="001E02AB">
      <w:r>
        <w:separator/>
      </w:r>
    </w:p>
  </w:endnote>
  <w:endnote w:type="continuationSeparator" w:id="0">
    <w:p w14:paraId="6F7F3545" w14:textId="77777777" w:rsidR="00870C11" w:rsidRDefault="00870C11" w:rsidP="001E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183D" w14:textId="77777777" w:rsidR="002A290E" w:rsidRDefault="00000000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61A5" w14:textId="77777777" w:rsidR="002A290E" w:rsidRDefault="00000000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2002-2018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515F" w14:textId="77777777" w:rsidR="002A290E" w:rsidRDefault="00000000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2002-2018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99AD" w14:textId="77777777" w:rsidR="002A290E" w:rsidRDefault="00000000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EF38" w14:textId="77777777" w:rsidR="002A290E" w:rsidRDefault="002A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2425E" w14:textId="77777777" w:rsidR="00870C11" w:rsidRDefault="00870C11" w:rsidP="001E02AB">
      <w:r>
        <w:separator/>
      </w:r>
    </w:p>
  </w:footnote>
  <w:footnote w:type="continuationSeparator" w:id="0">
    <w:p w14:paraId="27E2A1D2" w14:textId="77777777" w:rsidR="00870C11" w:rsidRDefault="00870C11" w:rsidP="001E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7258" w14:textId="77777777" w:rsidR="002A290E" w:rsidRDefault="00000000">
    <w:pPr>
      <w:pStyle w:val="ECV1stPage"/>
      <w:spacing w:before="329"/>
    </w:pPr>
    <w:r>
      <w:rPr>
        <w:noProof/>
      </w:rPr>
      <w:pict w14:anchorId="116D2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7" type="#_x0000_t75" alt="" style="position:absolute;margin-left:0;margin-top:0;width:127.25pt;height:36.5pt;z-index:251656704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illed="t">
          <v:imagedata r:id="rId1" o:title=""/>
          <o:lock v:ext="edit" cropping="t" verticies="t"/>
          <w10:wrap type="square"/>
        </v:shape>
      </w:pict>
    </w:r>
    <w:r w:rsidR="00740139">
      <w:t xml:space="preserve"> </w:t>
    </w:r>
    <w:r w:rsidR="00740139">
      <w:tab/>
      <w:t xml:space="preserve">Curriculum Vitae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1D5D" w14:textId="77777777" w:rsidR="002A290E" w:rsidRDefault="00000000">
    <w:pPr>
      <w:pStyle w:val="ECVCurriculumVitaeNextPages"/>
    </w:pPr>
    <w:r>
      <w:rPr>
        <w:noProof/>
      </w:rPr>
      <w:pict w14:anchorId="22BB2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6" type="#_x0000_t75" alt="" style="position:absolute;left:0;text-align:left;margin-left:0;margin-top:0;width:78.2pt;height:22.65pt;z-index:251658752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illed="t">
          <v:imagedata r:id="rId1" o:title=""/>
          <o:lock v:ext="edit" cropping="t" verticies="t"/>
          <w10:wrap type="square"/>
        </v:shape>
      </w:pict>
    </w:r>
    <w:r w:rsidR="00740139">
      <w:t xml:space="preserve"> </w:t>
    </w:r>
    <w:r w:rsidR="00740139">
      <w:tab/>
      <w:t xml:space="preserve"> </w:t>
    </w:r>
    <w:r w:rsidR="00740139">
      <w:rPr>
        <w:szCs w:val="20"/>
      </w:rPr>
      <w:t xml:space="preserve">Curriculum Vitae </w:t>
    </w:r>
    <w:r w:rsidR="00740139">
      <w:rPr>
        <w:szCs w:val="20"/>
      </w:rPr>
      <w:tab/>
      <w:t xml:space="preserve"> </w:t>
    </w:r>
    <w:proofErr w:type="spellStart"/>
    <w:r w:rsidR="00740139">
      <w:rPr>
        <w:szCs w:val="20"/>
      </w:rPr>
      <w:t>Scrieţi</w:t>
    </w:r>
    <w:proofErr w:type="spellEnd"/>
    <w:r w:rsidR="00740139">
      <w:rPr>
        <w:szCs w:val="20"/>
      </w:rPr>
      <w:t xml:space="preserve"> numele </w:t>
    </w:r>
    <w:proofErr w:type="spellStart"/>
    <w:r w:rsidR="00740139">
      <w:rPr>
        <w:szCs w:val="20"/>
      </w:rPr>
      <w:t>şi</w:t>
    </w:r>
    <w:proofErr w:type="spellEnd"/>
    <w:r w:rsidR="00740139">
      <w:rPr>
        <w:szCs w:val="20"/>
      </w:rPr>
      <w:t xml:space="preserve"> prenumele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D91B" w14:textId="77777777" w:rsidR="002A290E" w:rsidRPr="001E02AB" w:rsidRDefault="00000000" w:rsidP="001E02AB">
    <w:pPr>
      <w:pStyle w:val="ECVCurriculumVitaeNextPages"/>
      <w:rPr>
        <w:szCs w:val="20"/>
      </w:rPr>
    </w:pPr>
    <w:r>
      <w:rPr>
        <w:noProof/>
      </w:rPr>
      <w:pict w14:anchorId="01DCE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" style="position:absolute;left:0;text-align:left;margin-left:0;margin-top:0;width:78.2pt;height:22.65pt;z-index:251657728;visibility:visible;mso-wrap-style:squar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illed="t">
          <v:imagedata r:id="rId1" o:title=""/>
          <o:lock v:ext="edit" cropping="t" verticies="t"/>
          <w10:wrap type="square"/>
        </v:shape>
      </w:pict>
    </w:r>
    <w:r w:rsidR="00740139">
      <w:t xml:space="preserve"> </w:t>
    </w:r>
    <w:r w:rsidR="00740139">
      <w:tab/>
      <w:t xml:space="preserve"> </w:t>
    </w:r>
    <w:r w:rsidR="00740139">
      <w:rPr>
        <w:szCs w:val="20"/>
      </w:rPr>
      <w:t xml:space="preserve">Curriculum Vitae </w:t>
    </w:r>
    <w:r w:rsidR="00740139">
      <w:rPr>
        <w:szCs w:val="20"/>
      </w:rPr>
      <w:tab/>
      <w:t xml:space="preserve"> </w:t>
    </w:r>
    <w:r w:rsidR="001E02AB">
      <w:rPr>
        <w:szCs w:val="20"/>
      </w:rPr>
      <w:t>Lavinia Iancu</w:t>
    </w:r>
    <w:r w:rsidR="00740139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CC65" w14:textId="77777777" w:rsidR="002A290E" w:rsidRDefault="002A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41990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D8"/>
    <w:rsid w:val="00014DEB"/>
    <w:rsid w:val="00103312"/>
    <w:rsid w:val="001347D8"/>
    <w:rsid w:val="001E02AB"/>
    <w:rsid w:val="00254200"/>
    <w:rsid w:val="00272EE8"/>
    <w:rsid w:val="0028715C"/>
    <w:rsid w:val="002A290E"/>
    <w:rsid w:val="0032245A"/>
    <w:rsid w:val="00390FAA"/>
    <w:rsid w:val="004A7DCC"/>
    <w:rsid w:val="004C7EB4"/>
    <w:rsid w:val="00506A80"/>
    <w:rsid w:val="006003CC"/>
    <w:rsid w:val="0061471C"/>
    <w:rsid w:val="006560F1"/>
    <w:rsid w:val="0068634C"/>
    <w:rsid w:val="00697E01"/>
    <w:rsid w:val="006F0BBE"/>
    <w:rsid w:val="0071336F"/>
    <w:rsid w:val="00740139"/>
    <w:rsid w:val="00787183"/>
    <w:rsid w:val="00823177"/>
    <w:rsid w:val="00870C11"/>
    <w:rsid w:val="008E6229"/>
    <w:rsid w:val="00930A3D"/>
    <w:rsid w:val="009907A1"/>
    <w:rsid w:val="0099683A"/>
    <w:rsid w:val="00A32EF5"/>
    <w:rsid w:val="00AC56DC"/>
    <w:rsid w:val="00AF4D6D"/>
    <w:rsid w:val="00B07679"/>
    <w:rsid w:val="00B556D0"/>
    <w:rsid w:val="00B92870"/>
    <w:rsid w:val="00C06855"/>
    <w:rsid w:val="00C6306E"/>
    <w:rsid w:val="00C86AEC"/>
    <w:rsid w:val="00D77E1B"/>
    <w:rsid w:val="00E25163"/>
    <w:rsid w:val="00E63711"/>
    <w:rsid w:val="00E67555"/>
    <w:rsid w:val="00EB4CEF"/>
    <w:rsid w:val="00ED7888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9386D"/>
  <w15:chartTrackingRefBased/>
  <w15:docId w15:val="{6301FD38-4383-6843-9CDB-82868087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D8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ro-RO"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1347D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347D8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1347D8"/>
    <w:rPr>
      <w:color w:val="000080"/>
      <w:u w:val="single"/>
    </w:rPr>
  </w:style>
  <w:style w:type="character" w:customStyle="1" w:styleId="ECVInternetLink">
    <w:name w:val="_ECV_InternetLink"/>
    <w:rsid w:val="001347D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347D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1347D8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1347D8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347D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347D8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1347D8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1347D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1347D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347D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1347D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347D8"/>
    <w:pPr>
      <w:spacing w:before="0"/>
    </w:pPr>
  </w:style>
  <w:style w:type="paragraph" w:customStyle="1" w:styleId="ECVDate">
    <w:name w:val="_ECV_Date"/>
    <w:basedOn w:val="ECVLeftHeading"/>
    <w:rsid w:val="001347D8"/>
    <w:pPr>
      <w:spacing w:before="28" w:line="100" w:lineRule="atLeast"/>
      <w:textAlignment w:val="top"/>
    </w:pPr>
    <w:rPr>
      <w:caps w:val="0"/>
    </w:rPr>
  </w:style>
  <w:style w:type="paragraph" w:styleId="Header">
    <w:name w:val="header"/>
    <w:basedOn w:val="Normal"/>
    <w:link w:val="HeaderChar"/>
    <w:rsid w:val="001347D8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rsid w:val="001347D8"/>
    <w:rPr>
      <w:rFonts w:ascii="Arial" w:eastAsia="SimSun" w:hAnsi="Arial" w:cs="Mangal"/>
      <w:color w:val="3F3A38"/>
      <w:spacing w:val="-6"/>
      <w:kern w:val="1"/>
      <w:sz w:val="16"/>
      <w:lang w:val="ro-RO" w:eastAsia="hi-IN" w:bidi="hi-IN"/>
      <w14:ligatures w14:val="none"/>
    </w:rPr>
  </w:style>
  <w:style w:type="paragraph" w:customStyle="1" w:styleId="ECVLeftDetails">
    <w:name w:val="_ECV_LeftDetails"/>
    <w:basedOn w:val="ECVLeftHeading"/>
    <w:rsid w:val="001347D8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1347D8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1347D8"/>
    <w:rPr>
      <w:rFonts w:ascii="Arial" w:eastAsia="SimSun" w:hAnsi="Arial" w:cs="Mangal"/>
      <w:color w:val="1593CB"/>
      <w:spacing w:val="-6"/>
      <w:kern w:val="1"/>
      <w:sz w:val="16"/>
      <w:lang w:val="ro-RO" w:eastAsia="hi-IN" w:bidi="hi-IN"/>
      <w14:ligatures w14:val="none"/>
    </w:rPr>
  </w:style>
  <w:style w:type="paragraph" w:customStyle="1" w:styleId="ECVLanguageHeading">
    <w:name w:val="_ECV_LanguageHeading"/>
    <w:basedOn w:val="ECVRightColumn"/>
    <w:rsid w:val="001347D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347D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347D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347D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1347D8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1347D8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1347D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347D8"/>
    <w:pPr>
      <w:spacing w:before="57"/>
    </w:pPr>
  </w:style>
  <w:style w:type="paragraph" w:customStyle="1" w:styleId="ECVGenderRow">
    <w:name w:val="_ECV_GenderRow"/>
    <w:basedOn w:val="Normal"/>
    <w:rsid w:val="001347D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1347D8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ectorRow">
    <w:name w:val="_ECV_BusinessSectorRow"/>
    <w:basedOn w:val="Normal"/>
    <w:rsid w:val="001347D8"/>
  </w:style>
  <w:style w:type="paragraph" w:customStyle="1" w:styleId="ECVBlueBox">
    <w:name w:val="_ECV_BlueBox"/>
    <w:basedOn w:val="Normal"/>
    <w:rsid w:val="001347D8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13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47D8"/>
    <w:rPr>
      <w:rFonts w:ascii="Arial" w:eastAsia="SimSun" w:hAnsi="Arial" w:cs="Mangal"/>
      <w:color w:val="3F3A38"/>
      <w:spacing w:val="-6"/>
      <w:kern w:val="1"/>
      <w:sz w:val="16"/>
      <w:lang w:val="ro-RO" w:eastAsia="hi-IN" w:bidi="hi-I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54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EB4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E6229"/>
    <w:rPr>
      <w:i/>
      <w:iCs/>
    </w:rPr>
  </w:style>
  <w:style w:type="paragraph" w:styleId="NormalWeb">
    <w:name w:val="Normal (Web)"/>
    <w:basedOn w:val="Normal"/>
    <w:uiPriority w:val="99"/>
    <w:unhideWhenUsed/>
    <w:rsid w:val="008E62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en-US" w:eastAsia="en-US" w:bidi="ar-SA"/>
    </w:rPr>
  </w:style>
  <w:style w:type="character" w:styleId="Strong">
    <w:name w:val="Strong"/>
    <w:uiPriority w:val="22"/>
    <w:qFormat/>
    <w:rsid w:val="008E6229"/>
    <w:rPr>
      <w:b/>
      <w:bCs/>
    </w:rPr>
  </w:style>
  <w:style w:type="character" w:customStyle="1" w:styleId="apple-converted-space">
    <w:name w:val="apple-converted-space"/>
    <w:rsid w:val="008E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https://doi.org/10.24818/RMCI.2024.3.541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conference.management.ase.ro/archives/2023/pdf_IMC2023/S1/1_13.pdf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revista.isfin.ro/2025/01/09/dietary-habits-and-sustainable-online-ordering-among-romanian-provincial-students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doi.org/10.1007/s00500-025-10574-3" TargetMode="External"/><Relationship Id="rId20" Type="http://schemas.openxmlformats.org/officeDocument/2006/relationships/hyperlink" Target="https://bizexcellence.ro/wp-content/uploads/2025/04/Extended-programme-ICBE-2025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28" Type="http://schemas.openxmlformats.org/officeDocument/2006/relationships/footer" Target="footer5.xml"/><Relationship Id="rId10" Type="http://schemas.openxmlformats.org/officeDocument/2006/relationships/hyperlink" Target="http://www.laviniaiancu.ro" TargetMode="External"/><Relationship Id="rId19" Type="http://schemas.openxmlformats.org/officeDocument/2006/relationships/hyperlink" Target="https://ibimapublishing.com/articles/JEERBE/2024/18784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s://conference.management.ase.ro/archives/2022/pdf_IMC_2022/1_17.pdf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Iancu</dc:creator>
  <cp:keywords/>
  <dc:description/>
  <cp:lastModifiedBy>caragea v ilianabrindusa</cp:lastModifiedBy>
  <cp:revision>37</cp:revision>
  <dcterms:created xsi:type="dcterms:W3CDTF">2025-05-14T18:46:00Z</dcterms:created>
  <dcterms:modified xsi:type="dcterms:W3CDTF">2025-09-15T17:46:00Z</dcterms:modified>
</cp:coreProperties>
</file>